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32" w:rsidRDefault="009F4DDE">
      <w:r w:rsidRPr="009F4DDE">
        <w:t>THIS IS NOT A BILL.  We recently sent you the Summer 2014 edition of our newsletter, ‘BTBL News’, on digital cartridge.  Our records show that this digital cartridge has not yet been returned to the library.  We are preparing to send out our Winter 2014/15 edition of our newsletter soon and need you to return the ‘BTBL News’ digital cartridge to us so that we may reuse it for our next newsletter edition.  If you do not have the item listed below, please contact BTBL at 800-952-5666.</w:t>
      </w:r>
      <w:bookmarkStart w:id="0" w:name="_GoBack"/>
      <w:bookmarkEnd w:id="0"/>
    </w:p>
    <w:sectPr w:rsidR="00A8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DE"/>
    <w:rsid w:val="009F4DDE"/>
    <w:rsid w:val="00A82532"/>
    <w:rsid w:val="00A8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CB357947</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Sarah@CSL</dc:creator>
  <cp:lastModifiedBy>Anderson, Sarah@CSL</cp:lastModifiedBy>
  <cp:revision>1</cp:revision>
  <dcterms:created xsi:type="dcterms:W3CDTF">2015-10-14T18:40:00Z</dcterms:created>
  <dcterms:modified xsi:type="dcterms:W3CDTF">2015-10-14T18:41:00Z</dcterms:modified>
</cp:coreProperties>
</file>