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A1698" w14:textId="77777777" w:rsidR="0076272A" w:rsidRPr="007C3954" w:rsidRDefault="00647E89" w:rsidP="007C3954">
      <w:pPr>
        <w:pStyle w:val="Heading1"/>
        <w:rPr>
          <w:rFonts w:ascii="Arial" w:hAnsi="Arial" w:cs="Arial"/>
          <w:sz w:val="36"/>
        </w:rPr>
      </w:pPr>
      <w:r>
        <w:rPr>
          <w:rFonts w:ascii="Arial" w:hAnsi="Arial" w:cs="Arial"/>
          <w:sz w:val="36"/>
        </w:rPr>
        <w:t>What I</w:t>
      </w:r>
      <w:r w:rsidR="0076272A" w:rsidRPr="0076272A">
        <w:rPr>
          <w:rFonts w:ascii="Arial" w:hAnsi="Arial" w:cs="Arial"/>
          <w:sz w:val="36"/>
        </w:rPr>
        <w:t xml:space="preserve">s the Braille and Talking Book </w:t>
      </w:r>
      <w:r w:rsidR="007C3954">
        <w:rPr>
          <w:rFonts w:ascii="Arial" w:hAnsi="Arial" w:cs="Arial"/>
          <w:sz w:val="36"/>
        </w:rPr>
        <w:t>Library</w:t>
      </w:r>
      <w:r w:rsidR="0076272A" w:rsidRPr="0076272A">
        <w:rPr>
          <w:rFonts w:ascii="Arial" w:hAnsi="Arial" w:cs="Arial"/>
          <w:sz w:val="36"/>
        </w:rPr>
        <w:t>?</w:t>
      </w:r>
    </w:p>
    <w:p w14:paraId="4691A846" w14:textId="77777777" w:rsidR="007C3954" w:rsidRDefault="007C3954" w:rsidP="007C3954">
      <w:pPr>
        <w:rPr>
          <w:rFonts w:asciiTheme="minorHAnsi" w:hAnsiTheme="minorHAnsi"/>
          <w:sz w:val="28"/>
        </w:rPr>
      </w:pPr>
    </w:p>
    <w:p w14:paraId="5CF16436" w14:textId="77777777" w:rsidR="007C3954" w:rsidRDefault="007C3954" w:rsidP="007C3954">
      <w:pPr>
        <w:rPr>
          <w:rFonts w:asciiTheme="minorHAnsi" w:hAnsiTheme="minorHAnsi"/>
          <w:sz w:val="28"/>
        </w:rPr>
      </w:pPr>
      <w:r w:rsidRPr="007C3954">
        <w:rPr>
          <w:rFonts w:asciiTheme="minorHAnsi" w:hAnsiTheme="minorHAnsi"/>
          <w:sz w:val="28"/>
        </w:rPr>
        <w:t>The Michigan Braille and Talking Book Library (BTBL) provides library service in audio or braille format to eligible patro</w:t>
      </w:r>
      <w:r w:rsidR="00101502">
        <w:rPr>
          <w:rFonts w:asciiTheme="minorHAnsi" w:hAnsiTheme="minorHAnsi"/>
          <w:sz w:val="28"/>
        </w:rPr>
        <w:t xml:space="preserve">ns free of charge.  </w:t>
      </w:r>
      <w:r w:rsidR="00101502" w:rsidRPr="007C3954">
        <w:rPr>
          <w:rFonts w:asciiTheme="minorHAnsi" w:hAnsiTheme="minorHAnsi"/>
          <w:sz w:val="28"/>
        </w:rPr>
        <w:t>If you cannot see well enough to read regular print or cannot handle printed materials because of a physical disability, we can help!</w:t>
      </w:r>
    </w:p>
    <w:p w14:paraId="339E6334" w14:textId="77777777" w:rsidR="007C3954" w:rsidRPr="007C3954" w:rsidRDefault="007C3954" w:rsidP="007C3954">
      <w:pPr>
        <w:rPr>
          <w:rFonts w:asciiTheme="minorHAnsi" w:hAnsiTheme="minorHAnsi"/>
          <w:sz w:val="28"/>
        </w:rPr>
      </w:pPr>
    </w:p>
    <w:p w14:paraId="5E5097D5" w14:textId="09FB3B2F" w:rsidR="007C3954" w:rsidRDefault="007C3954" w:rsidP="007C3954">
      <w:pPr>
        <w:rPr>
          <w:rFonts w:asciiTheme="minorHAnsi" w:hAnsiTheme="minorHAnsi"/>
          <w:sz w:val="28"/>
        </w:rPr>
      </w:pPr>
      <w:r w:rsidRPr="007C3954">
        <w:rPr>
          <w:rFonts w:asciiTheme="minorHAnsi" w:hAnsiTheme="minorHAnsi"/>
          <w:sz w:val="28"/>
        </w:rPr>
        <w:t>This program is a part of a national network of cooperating libraries</w:t>
      </w:r>
      <w:r w:rsidR="00F82CA4">
        <w:rPr>
          <w:rFonts w:asciiTheme="minorHAnsi" w:hAnsiTheme="minorHAnsi"/>
          <w:sz w:val="28"/>
        </w:rPr>
        <w:t>,</w:t>
      </w:r>
      <w:r w:rsidRPr="007C3954">
        <w:rPr>
          <w:rFonts w:asciiTheme="minorHAnsi" w:hAnsiTheme="minorHAnsi"/>
          <w:sz w:val="28"/>
        </w:rPr>
        <w:t xml:space="preserve"> made possible by the National Library Service for the Blind and P</w:t>
      </w:r>
      <w:r w:rsidR="004B6A59">
        <w:rPr>
          <w:rFonts w:asciiTheme="minorHAnsi" w:hAnsiTheme="minorHAnsi"/>
          <w:sz w:val="28"/>
        </w:rPr>
        <w:t>rint Disabled</w:t>
      </w:r>
      <w:r w:rsidRPr="007C3954">
        <w:rPr>
          <w:rFonts w:asciiTheme="minorHAnsi" w:hAnsiTheme="minorHAnsi"/>
          <w:sz w:val="28"/>
        </w:rPr>
        <w:t xml:space="preserve"> (NLS), Library of Congress. Materials and equipment are loaned free of charge via postage-free mail.</w:t>
      </w:r>
    </w:p>
    <w:p w14:paraId="54DDAD54" w14:textId="77777777" w:rsidR="007C3954" w:rsidRPr="007C3954" w:rsidRDefault="007C3954" w:rsidP="007C3954">
      <w:pPr>
        <w:rPr>
          <w:rFonts w:asciiTheme="minorHAnsi" w:hAnsiTheme="minorHAnsi"/>
          <w:sz w:val="28"/>
        </w:rPr>
      </w:pPr>
    </w:p>
    <w:p w14:paraId="574F5F62" w14:textId="77777777" w:rsidR="0005452C" w:rsidRDefault="007C3954" w:rsidP="00885F16">
      <w:pPr>
        <w:rPr>
          <w:rFonts w:ascii="Verdana" w:hAnsi="Verdana"/>
          <w:sz w:val="32"/>
        </w:rPr>
      </w:pPr>
      <w:r w:rsidRPr="007C3954">
        <w:rPr>
          <w:rFonts w:asciiTheme="minorHAnsi" w:hAnsiTheme="minorHAnsi"/>
          <w:sz w:val="28"/>
        </w:rPr>
        <w:t>Once enrolled in the program, you will receive on loan the portable Digital Talking Book Player required to read the audio books and magazines.</w:t>
      </w:r>
      <w:r>
        <w:rPr>
          <w:sz w:val="28"/>
        </w:rPr>
        <w:t xml:space="preserve"> </w:t>
      </w:r>
      <w:r w:rsidRPr="007C3954">
        <w:rPr>
          <w:rFonts w:asciiTheme="minorHAnsi" w:hAnsiTheme="minorHAnsi"/>
          <w:sz w:val="28"/>
        </w:rPr>
        <w:t xml:space="preserve">As a patron, you will have access to </w:t>
      </w:r>
      <w:r w:rsidR="00647E89">
        <w:rPr>
          <w:rFonts w:asciiTheme="minorHAnsi" w:hAnsiTheme="minorHAnsi"/>
          <w:sz w:val="28"/>
        </w:rPr>
        <w:t>audio books,</w:t>
      </w:r>
      <w:r w:rsidRPr="007C3954">
        <w:rPr>
          <w:rFonts w:asciiTheme="minorHAnsi" w:hAnsiTheme="minorHAnsi"/>
          <w:sz w:val="28"/>
        </w:rPr>
        <w:t xml:space="preserve"> braille books</w:t>
      </w:r>
      <w:r w:rsidR="00647E89">
        <w:rPr>
          <w:rFonts w:asciiTheme="minorHAnsi" w:hAnsiTheme="minorHAnsi"/>
          <w:sz w:val="28"/>
        </w:rPr>
        <w:t xml:space="preserve">, </w:t>
      </w:r>
      <w:r>
        <w:rPr>
          <w:rFonts w:asciiTheme="minorHAnsi" w:hAnsiTheme="minorHAnsi"/>
          <w:sz w:val="28"/>
        </w:rPr>
        <w:t>magazines</w:t>
      </w:r>
      <w:r w:rsidR="00647E89">
        <w:rPr>
          <w:rFonts w:asciiTheme="minorHAnsi" w:hAnsiTheme="minorHAnsi"/>
          <w:sz w:val="28"/>
        </w:rPr>
        <w:t xml:space="preserve">, and BARD which enables you to download books yourself. </w:t>
      </w:r>
    </w:p>
    <w:p w14:paraId="1B0B13B6" w14:textId="77777777" w:rsidR="00C178C2" w:rsidRDefault="00BB31AC" w:rsidP="0054753F">
      <w:pPr>
        <w:pStyle w:val="Heading1"/>
        <w:rPr>
          <w:rFonts w:ascii="Arial" w:hAnsi="Arial" w:cs="Arial"/>
          <w:sz w:val="36"/>
        </w:rPr>
      </w:pPr>
      <w:r w:rsidRPr="005B44F2">
        <w:rPr>
          <w:rFonts w:ascii="Arial" w:hAnsi="Arial" w:cs="Arial"/>
          <w:noProof/>
          <w:sz w:val="36"/>
          <w:szCs w:val="40"/>
        </w:rPr>
        <mc:AlternateContent>
          <mc:Choice Requires="wps">
            <w:drawing>
              <wp:anchor distT="0" distB="0" distL="114300" distR="114300" simplePos="0" relativeHeight="251662336" behindDoc="0" locked="0" layoutInCell="1" allowOverlap="1" wp14:anchorId="64985B07" wp14:editId="43E9075D">
                <wp:simplePos x="0" y="0"/>
                <wp:positionH relativeFrom="page">
                  <wp:posOffset>6619875</wp:posOffset>
                </wp:positionH>
                <wp:positionV relativeFrom="paragraph">
                  <wp:posOffset>-299085</wp:posOffset>
                </wp:positionV>
                <wp:extent cx="3495675" cy="299085"/>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3495675" cy="299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E260E0" w14:textId="77777777" w:rsidR="00701873" w:rsidRPr="001F3255" w:rsidRDefault="00701873" w:rsidP="00701873">
                            <w:pPr>
                              <w:pStyle w:val="Footer"/>
                              <w:rPr>
                                <w:rFonts w:ascii="Copperplate Gothic Light" w:hAnsi="Copperplate Gothic Light"/>
                                <w:color w:val="FFFFFF" w:themeColor="background1"/>
                              </w:rPr>
                            </w:pPr>
                            <w:r w:rsidRPr="001F3255">
                              <w:rPr>
                                <w:rFonts w:ascii="Copperplate Gothic Light" w:hAnsi="Copperplate Gothic Light"/>
                                <w:color w:val="FFFFFF" w:themeColor="background1"/>
                              </w:rPr>
                              <w:t>BSBP Braille and Talking Book Library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985B07" id="_x0000_t202" coordsize="21600,21600" o:spt="202" path="m,l,21600r21600,l21600,xe">
                <v:stroke joinstyle="miter"/>
                <v:path gradientshapeok="t" o:connecttype="rect"/>
              </v:shapetype>
              <v:shape id="Text Box 1" o:spid="_x0000_s1026" type="#_x0000_t202" style="position:absolute;margin-left:521.25pt;margin-top:-23.55pt;width:275.25pt;height:23.55pt;z-index:25166233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2nYaQIAAD0FAAAOAAAAZHJzL2Uyb0RvYy54bWysVEtvGyEQvlfqf0Dcm7Ud24mtrCM3katK&#10;URLVqXLGLMSrsgyFsXfdX9+BXT/k9pKqFxiYbz7myc1tUxm2VT6UYHPev+hxpqyEorRvOf/+svh0&#10;zVlAYQthwKqc71Tgt7OPH25qN1UDWIMplGdEYsO0djlfI7pplgW5VpUIF+CUJaUGXwmko3/LCi9q&#10;Yq9MNuj1xlkNvnAepAqBbu9bJZ8lfq2VxCetg0Jmck6+YVp9WldxzWY3YvrmhVuXsnND/IMXlSgt&#10;PXqguhco2MaXf1BVpfQQQOOFhCoDrUupUgwUTb93Fs1yLZxKsVBygjukKfw/Wvm4Xbpnz7D5DA0V&#10;MCakdmEa6DLG02hfxZ08ZaSnFO4OaVMNMkmXl8PJaHw14kySbjCZ9K5HkSY7Wjsf8IuCikUh557K&#10;krIltg8BW+geEh+zsCiNSaUxltU5H1+OesngoCFyYyNWpSJ3NEfPk4Q7oyLG2G9Ks7JIAcSL1F7q&#10;zni2FdQYQkplMcWeeAkdUZqceI9hhz969R7jNo79y2DxYFyVFnyK/szt4sfeZd3iKecncUcRm1XT&#10;VXQFxY4K7aGdgeDkoqRqPIiAz8JT01NtaZDxiRZtgLIOncTZGvyvv91HPPUiaTmraYhyHn5uhFec&#10;ma+WunTSHw7j1KXDcHQ1oIM/1axONXZT3QGVo09fhpNJjHg0e1F7qF5p3ufxVVIJK+ntnONevMN2&#10;tOm/kGo+TyCaMyfwwS6djNSxOrHXXppX4V3XkEit/Aj7cRPTs75ssdHSwnyDoMvUtDHBbVa7xNOM&#10;prbv/pP4CZyeE+r4681+AwAA//8DAFBLAwQUAAYACAAAACEAFBER5eEAAAAKAQAADwAAAGRycy9k&#10;b3ducmV2LnhtbEyPTU/CQBRF9yb+h8kzcQczVCpYOyWkCTExugDZsJt2Hm3jfNTOANVf72Oly5t3&#10;ct+5+Wq0hp1xCJ13EmZTAQxd7XXnGgn7j81kCSxE5bQy3qGEbwywKm5vcpVpf3FbPO9iw6jEhUxJ&#10;aGPsM85D3aJVYep7dHQ7+sGqSHFouB7Uhcqt4YkQj9yqztGHVvVYtlh/7k5Wwmu5eVfbKrHLH1O+&#10;vB3X/df+kEp5fzeun4FFHOMfDFd9UoeCnCp/cjowQ1nMk5RYCZP5YgbsiqRPD7SvkiCAFzn/P6H4&#10;BQAA//8DAFBLAQItABQABgAIAAAAIQC2gziS/gAAAOEBAAATAAAAAAAAAAAAAAAAAAAAAABbQ29u&#10;dGVudF9UeXBlc10ueG1sUEsBAi0AFAAGAAgAAAAhADj9If/WAAAAlAEAAAsAAAAAAAAAAAAAAAAA&#10;LwEAAF9yZWxzLy5yZWxzUEsBAi0AFAAGAAgAAAAhAFBzadhpAgAAPQUAAA4AAAAAAAAAAAAAAAAA&#10;LgIAAGRycy9lMm9Eb2MueG1sUEsBAi0AFAAGAAgAAAAhABQREeXhAAAACgEAAA8AAAAAAAAAAAAA&#10;AAAAwwQAAGRycy9kb3ducmV2LnhtbFBLBQYAAAAABAAEAPMAAADRBQAAAAA=&#10;" filled="f" stroked="f" strokeweight=".5pt">
                <v:textbox>
                  <w:txbxContent>
                    <w:p w14:paraId="5DE260E0" w14:textId="77777777" w:rsidR="00701873" w:rsidRPr="001F3255" w:rsidRDefault="00701873" w:rsidP="00701873">
                      <w:pPr>
                        <w:pStyle w:val="Footer"/>
                        <w:rPr>
                          <w:rFonts w:ascii="Copperplate Gothic Light" w:hAnsi="Copperplate Gothic Light"/>
                          <w:color w:val="FFFFFF" w:themeColor="background1"/>
                        </w:rPr>
                      </w:pPr>
                      <w:r w:rsidRPr="001F3255">
                        <w:rPr>
                          <w:rFonts w:ascii="Copperplate Gothic Light" w:hAnsi="Copperplate Gothic Light"/>
                          <w:color w:val="FFFFFF" w:themeColor="background1"/>
                        </w:rPr>
                        <w:t>BSBP Braille and Talking Book Library</w:t>
                      </w:r>
                    </w:p>
                  </w:txbxContent>
                </v:textbox>
                <w10:wrap anchorx="page"/>
              </v:shape>
            </w:pict>
          </mc:Fallback>
        </mc:AlternateContent>
      </w:r>
      <w:r w:rsidR="0004354B" w:rsidRPr="005B44F2">
        <w:rPr>
          <w:rFonts w:ascii="Arial" w:hAnsi="Arial" w:cs="Arial"/>
          <w:noProof/>
          <w:sz w:val="36"/>
        </w:rPr>
        <w:drawing>
          <wp:anchor distT="0" distB="0" distL="114300" distR="114300" simplePos="0" relativeHeight="251661312" behindDoc="1" locked="0" layoutInCell="1" allowOverlap="1" wp14:anchorId="5DCC633C" wp14:editId="0507D695">
            <wp:simplePos x="0" y="0"/>
            <wp:positionH relativeFrom="page">
              <wp:posOffset>6619875</wp:posOffset>
            </wp:positionH>
            <wp:positionV relativeFrom="paragraph">
              <wp:posOffset>-461010</wp:posOffset>
            </wp:positionV>
            <wp:extent cx="4001135" cy="4505325"/>
            <wp:effectExtent l="0" t="0" r="0"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NLS bard mobile at night retouched.jpg"/>
                    <pic:cNvPicPr/>
                  </pic:nvPicPr>
                  <pic:blipFill>
                    <a:blip r:embed="rId8">
                      <a:extLst>
                        <a:ext uri="{28A0092B-C50C-407E-A947-70E740481C1C}">
                          <a14:useLocalDpi xmlns:a14="http://schemas.microsoft.com/office/drawing/2010/main" val="0"/>
                        </a:ext>
                      </a:extLst>
                    </a:blip>
                    <a:stretch>
                      <a:fillRect/>
                    </a:stretch>
                  </pic:blipFill>
                  <pic:spPr>
                    <a:xfrm>
                      <a:off x="0" y="0"/>
                      <a:ext cx="4001135" cy="4505325"/>
                    </a:xfrm>
                    <a:prstGeom prst="rect">
                      <a:avLst/>
                    </a:prstGeom>
                  </pic:spPr>
                </pic:pic>
              </a:graphicData>
            </a:graphic>
            <wp14:sizeRelH relativeFrom="page">
              <wp14:pctWidth>0</wp14:pctWidth>
            </wp14:sizeRelH>
            <wp14:sizeRelV relativeFrom="page">
              <wp14:pctHeight>0</wp14:pctHeight>
            </wp14:sizeRelV>
          </wp:anchor>
        </w:drawing>
      </w:r>
    </w:p>
    <w:p w14:paraId="12FFF02E" w14:textId="01D73DAF" w:rsidR="00941738" w:rsidRDefault="00941738" w:rsidP="00941738"/>
    <w:p w14:paraId="7FADDDFD" w14:textId="325C3114" w:rsidR="00941738" w:rsidRDefault="00941738" w:rsidP="00941738"/>
    <w:p w14:paraId="4C2A257A" w14:textId="4DCC5A7C" w:rsidR="00941738" w:rsidRPr="00941738" w:rsidRDefault="00CB3A3C" w:rsidP="00941738">
      <w:r>
        <w:rPr>
          <w:rFonts w:ascii="Arial" w:hAnsi="Arial" w:cs="Arial"/>
          <w:noProof/>
          <w:sz w:val="36"/>
        </w:rPr>
        <w:drawing>
          <wp:anchor distT="0" distB="0" distL="114300" distR="114300" simplePos="0" relativeHeight="251650048" behindDoc="0" locked="0" layoutInCell="1" allowOverlap="1" wp14:anchorId="18BFC72E" wp14:editId="3D1F901E">
            <wp:simplePos x="0" y="0"/>
            <wp:positionH relativeFrom="column">
              <wp:posOffset>790575</wp:posOffset>
            </wp:positionH>
            <wp:positionV relativeFrom="paragraph">
              <wp:posOffset>161925</wp:posOffset>
            </wp:positionV>
            <wp:extent cx="1152525" cy="1152525"/>
            <wp:effectExtent l="0" t="0" r="952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S BARD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page">
              <wp14:pctWidth>0</wp14:pctWidth>
            </wp14:sizeRelH>
            <wp14:sizeRelV relativeFrom="page">
              <wp14:pctHeight>0</wp14:pctHeight>
            </wp14:sizeRelV>
          </wp:anchor>
        </w:drawing>
      </w:r>
    </w:p>
    <w:p w14:paraId="07EC88D3" w14:textId="77777777" w:rsidR="00941738" w:rsidRPr="00941738" w:rsidRDefault="00941738" w:rsidP="00941738"/>
    <w:p w14:paraId="1849AF6B" w14:textId="77777777" w:rsidR="00C178C2" w:rsidRDefault="00C178C2" w:rsidP="0054753F">
      <w:pPr>
        <w:pStyle w:val="Heading1"/>
        <w:rPr>
          <w:rFonts w:ascii="Arial" w:hAnsi="Arial" w:cs="Arial"/>
          <w:sz w:val="36"/>
        </w:rPr>
      </w:pPr>
    </w:p>
    <w:p w14:paraId="5DDB4827" w14:textId="77777777" w:rsidR="00C178C2" w:rsidRDefault="00C178C2" w:rsidP="0054753F">
      <w:pPr>
        <w:pStyle w:val="Heading1"/>
        <w:rPr>
          <w:rFonts w:ascii="Arial" w:hAnsi="Arial" w:cs="Arial"/>
          <w:sz w:val="36"/>
        </w:rPr>
      </w:pPr>
    </w:p>
    <w:p w14:paraId="406BE76B" w14:textId="77777777" w:rsidR="00C178C2" w:rsidRDefault="00C178C2" w:rsidP="0054753F">
      <w:pPr>
        <w:pStyle w:val="Heading1"/>
        <w:rPr>
          <w:rFonts w:ascii="Arial" w:hAnsi="Arial" w:cs="Arial"/>
          <w:sz w:val="36"/>
        </w:rPr>
      </w:pPr>
    </w:p>
    <w:p w14:paraId="0699D941" w14:textId="77777777" w:rsidR="00C178C2" w:rsidRDefault="00C178C2" w:rsidP="00C178C2"/>
    <w:p w14:paraId="57303CDF" w14:textId="77777777" w:rsidR="00C178C2" w:rsidRPr="00C178C2" w:rsidRDefault="00C178C2" w:rsidP="00C178C2"/>
    <w:p w14:paraId="709C21EF" w14:textId="77777777" w:rsidR="00672D7D" w:rsidRPr="005B44F2" w:rsidRDefault="006923D9" w:rsidP="00C178C2">
      <w:pPr>
        <w:pStyle w:val="Heading1"/>
        <w:jc w:val="center"/>
        <w:rPr>
          <w:rFonts w:ascii="Arial" w:hAnsi="Arial" w:cs="Arial"/>
          <w:sz w:val="36"/>
        </w:rPr>
      </w:pPr>
      <w:r>
        <w:rPr>
          <w:rFonts w:ascii="Arial" w:hAnsi="Arial" w:cs="Arial"/>
          <w:noProof/>
          <w:sz w:val="36"/>
        </w:rPr>
        <mc:AlternateContent>
          <mc:Choice Requires="wps">
            <w:drawing>
              <wp:anchor distT="0" distB="0" distL="114300" distR="114300" simplePos="0" relativeHeight="251656192" behindDoc="0" locked="0" layoutInCell="1" allowOverlap="1" wp14:anchorId="5AB5D247" wp14:editId="0C50C3E4">
                <wp:simplePos x="0" y="0"/>
                <wp:positionH relativeFrom="column">
                  <wp:posOffset>17253</wp:posOffset>
                </wp:positionH>
                <wp:positionV relativeFrom="paragraph">
                  <wp:posOffset>18977</wp:posOffset>
                </wp:positionV>
                <wp:extent cx="2690818" cy="1518249"/>
                <wp:effectExtent l="0" t="0" r="14605" b="25400"/>
                <wp:wrapNone/>
                <wp:docPr id="15" name="Rectangle 15"/>
                <wp:cNvGraphicFramePr/>
                <a:graphic xmlns:a="http://schemas.openxmlformats.org/drawingml/2006/main">
                  <a:graphicData uri="http://schemas.microsoft.com/office/word/2010/wordprocessingShape">
                    <wps:wsp>
                      <wps:cNvSpPr/>
                      <wps:spPr>
                        <a:xfrm>
                          <a:off x="0" y="0"/>
                          <a:ext cx="2690818" cy="151824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BDE0A" id="Rectangle 15" o:spid="_x0000_s1026" style="position:absolute;margin-left:1.35pt;margin-top:1.5pt;width:211.9pt;height:11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2XxYgIAAB8FAAAOAAAAZHJzL2Uyb0RvYy54bWysVFFv2yAQfp+0/4B4X21HaZdEdaqoVadJ&#10;UVstnfpMMdSWMMcOEif79Tuw41RttYdpfsDA3X13fHzH5dW+NWyn0DdgS16c5ZwpK6Fq7EvJfz7e&#10;fplx5oOwlTBgVckPyvOr5edPl51bqAnUYCqFjECsX3Su5HUIbpFlXtaqFf4MnLJk1ICtCLTEl6xC&#10;0RF6a7JJnl9kHWDlEKTynnZveiNfJnytlQz3WnsVmCk51RbSiGl8jmO2vBSLFxSubuRQhviHKlrR&#10;WEo6Qt2IINgWm3dQbSMRPOhwJqHNQOtGqnQGOk2RvznNphZOpbMQOd6NNPn/Byvvdhv3gERD5/zC&#10;0zSeYq+xjX+qj+0TWYeRLLUPTNLm5GKezwq6Xkm24ryYTabzSGd2CnfowzcFLYuTkiPdRiJJ7NY+&#10;9K5Hl5jNwm1jTNw/1ZJm4WBUdDD2h9KsqWL2BJRkoq4Nsp2gCxZSKhuK3lSLSvXb5zl9Q2ljRCo0&#10;AUZkTYlH7AEgSvA9dl/24B9DVVLZGJz/rbA+eIxImcGGMbhtLOBHAIZONWTu/Y8k9dRElp6hOjwg&#10;Q+g17p28bYj2tfDhQSCJmuRPjRruadAGupLDMOOsBvz90X70J62RlbOOmqTk/tdWoOLMfLekwnkx&#10;ncauSovp+dcJLfC15fm1xW7ba6BrKuhJcDJNo38wx6lGaJ+on1cxK5mElZS75DLgcXEd+ualF0Gq&#10;1Sq5USc5EdZ242QEj6xGWT3unwS6QXuBZHsHx4YSizcS7H1jpIXVNoBukj5PvA58Uxcm4QwvRmzz&#10;1+vkdXrXln8AAAD//wMAUEsDBBQABgAIAAAAIQCHkNzA3gAAAAcBAAAPAAAAZHJzL2Rvd25yZXYu&#10;eG1sTI/BTsMwEETvSPyDtUjcqNNQCgpxqlKJE1ApTYvEzbWXJBCvo9htA1/PcoLj7Ixm3uaL0XXi&#10;iENoPSmYThIQSMbblmoF2+rx6g5EiJqs7jyhgi8MsCjOz3KdWX+iEo+bWAsuoZBpBU2MfSZlMA06&#10;HSa+R2Lv3Q9OR5ZDLe2gT1zuOpkmyVw63RIvNLrHVYPmc3NwCnD3+lF+vz2Z9bNZ+pJWsXqoXpS6&#10;vBiX9yAijvEvDL/4jA4FM+39gWwQnYL0loMKrvkhdmfp/AbEns+zdAqyyOV//uIHAAD//wMAUEsB&#10;Ai0AFAAGAAgAAAAhALaDOJL+AAAA4QEAABMAAAAAAAAAAAAAAAAAAAAAAFtDb250ZW50X1R5cGVz&#10;XS54bWxQSwECLQAUAAYACAAAACEAOP0h/9YAAACUAQAACwAAAAAAAAAAAAAAAAAvAQAAX3JlbHMv&#10;LnJlbHNQSwECLQAUAAYACAAAACEAqedl8WICAAAfBQAADgAAAAAAAAAAAAAAAAAuAgAAZHJzL2Uy&#10;b0RvYy54bWxQSwECLQAUAAYACAAAACEAh5DcwN4AAAAHAQAADwAAAAAAAAAAAAAAAAC8BAAAZHJz&#10;L2Rvd25yZXYueG1sUEsFBgAAAAAEAAQA8wAAAMcFAAAAAA==&#10;" filled="f" strokecolor="#243f60 [1604]" strokeweight="2pt"/>
            </w:pict>
          </mc:Fallback>
        </mc:AlternateContent>
      </w:r>
      <w:r w:rsidR="00672D7D" w:rsidRPr="005B44F2">
        <w:rPr>
          <w:rFonts w:ascii="Arial" w:hAnsi="Arial" w:cs="Arial"/>
          <w:sz w:val="36"/>
        </w:rPr>
        <w:t xml:space="preserve">Contact </w:t>
      </w:r>
      <w:r w:rsidR="00D16A43">
        <w:rPr>
          <w:rFonts w:ascii="Arial" w:hAnsi="Arial" w:cs="Arial"/>
          <w:sz w:val="36"/>
        </w:rPr>
        <w:t>Us</w:t>
      </w:r>
      <w:r w:rsidR="00672D7D" w:rsidRPr="005B44F2">
        <w:rPr>
          <w:rFonts w:ascii="Arial" w:hAnsi="Arial" w:cs="Arial"/>
          <w:sz w:val="36"/>
        </w:rPr>
        <w:t>:</w:t>
      </w:r>
    </w:p>
    <w:p w14:paraId="30CEAF62" w14:textId="77777777" w:rsidR="00672D7D" w:rsidRPr="0054753F" w:rsidRDefault="00672D7D" w:rsidP="00E91EB8">
      <w:pPr>
        <w:rPr>
          <w:rFonts w:asciiTheme="minorHAnsi" w:hAnsiTheme="minorHAnsi"/>
          <w:sz w:val="28"/>
          <w:szCs w:val="40"/>
        </w:rPr>
      </w:pPr>
    </w:p>
    <w:p w14:paraId="042B0943" w14:textId="77777777" w:rsidR="00C927E1" w:rsidRPr="0054753F" w:rsidRDefault="006923D9" w:rsidP="00C178C2">
      <w:pPr>
        <w:jc w:val="center"/>
        <w:rPr>
          <w:rFonts w:asciiTheme="minorHAnsi" w:hAnsiTheme="minorHAnsi"/>
          <w:sz w:val="36"/>
        </w:rPr>
      </w:pPr>
      <w:r w:rsidRPr="00273BBF">
        <w:rPr>
          <w:rFonts w:ascii="Calibri Light" w:hAnsi="Calibri Light" w:cs="Arial"/>
          <w:b/>
          <w:i/>
          <w:noProof/>
          <w:color w:val="FFFFFF" w:themeColor="background1"/>
          <w:sz w:val="36"/>
        </w:rPr>
        <mc:AlternateContent>
          <mc:Choice Requires="wps">
            <w:drawing>
              <wp:anchor distT="45720" distB="45720" distL="114300" distR="114300" simplePos="0" relativeHeight="251655168" behindDoc="0" locked="0" layoutInCell="1" allowOverlap="1" wp14:anchorId="1177A9FE" wp14:editId="36C13689">
                <wp:simplePos x="0" y="0"/>
                <wp:positionH relativeFrom="margin">
                  <wp:posOffset>6057900</wp:posOffset>
                </wp:positionH>
                <wp:positionV relativeFrom="paragraph">
                  <wp:posOffset>19685</wp:posOffset>
                </wp:positionV>
                <wp:extent cx="552450" cy="9906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990600"/>
                        </a:xfrm>
                        <a:prstGeom prst="rect">
                          <a:avLst/>
                        </a:prstGeom>
                        <a:noFill/>
                        <a:ln w="9525">
                          <a:noFill/>
                          <a:miter lim="800000"/>
                          <a:headEnd/>
                          <a:tailEnd/>
                        </a:ln>
                      </wps:spPr>
                      <wps:txbx>
                        <w:txbxContent>
                          <w:p w14:paraId="58A1D56F" w14:textId="77777777" w:rsidR="0054753F" w:rsidRPr="000626DB" w:rsidRDefault="0054753F" w:rsidP="0054753F">
                            <w:pPr>
                              <w:jc w:val="center"/>
                              <w:rPr>
                                <w:rFonts w:ascii="Calibri Light" w:hAnsi="Calibri Light" w:cs="Arial"/>
                                <w:color w:val="FFFFFF" w:themeColor="background1"/>
                                <w:sz w:val="104"/>
                                <w:szCs w:val="104"/>
                              </w:rPr>
                            </w:pPr>
                            <w:r w:rsidRPr="000626DB">
                              <w:rPr>
                                <w:rFonts w:ascii="Calibri Light" w:hAnsi="Calibri Light" w:cs="Arial"/>
                                <w:color w:val="FFFFFF" w:themeColor="background1"/>
                                <w:sz w:val="104"/>
                                <w:szCs w:val="104"/>
                              </w:rPr>
                              <w:t>{</w:t>
                            </w:r>
                          </w:p>
                          <w:p w14:paraId="5385DEBC" w14:textId="77777777" w:rsidR="0054753F" w:rsidRDefault="0054753F" w:rsidP="005475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7A9FE" id="Text Box 2" o:spid="_x0000_s1027" type="#_x0000_t202" style="position:absolute;left:0;text-align:left;margin-left:477pt;margin-top:1.55pt;width:43.5pt;height:78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tR3+AEAANMDAAAOAAAAZHJzL2Uyb0RvYy54bWysU9uO2yAQfa/Uf0C8N3aieLux4qy2u92q&#10;0vYibfsBGEOMCgwFEjv9+g7Ym43at6p+QAPjOcw5c9jejEaTo/BBgW3oclFSIiyHTtl9Q79/e3hz&#10;TUmIzHZMgxUNPYlAb3avX20HV4sV9KA74QmC2FAPrqF9jK4uisB7YVhYgBMWkxK8YRG3fl90ng2I&#10;bnSxKsurYgDfOQ9chICn91OS7jK+lILHL1IGEYluKPYW8+rz2qa12G1ZvffM9YrPbbB/6MIwZfHS&#10;M9Q9i4wcvPoLyijuIYCMCw6mACkVF5kDslmWf7B56pkTmQuKE9xZpvD/YPnn45P76kkc38GIA8wk&#10;gnsE/iMQC3c9s3tx6z0MvWAdXrxMkhWDC/VcmqQOdUgg7fAJOhwyO0TIQKP0JqmCPAmi4wBOZ9HF&#10;GAnHw6parSvMcExtNuVVmYdSsPq52PkQPwgwJAUN9TjTDM6OjyGmZlj9/Eu6y8KD0jrPVVsyIGi1&#10;qnLBRcaoiLbTyjT0ukzfZITE8b3tcnFkSk8xXqDtTDrxnBjHsR2J6mZFkgYtdCdUwcPkMnwVGPTg&#10;f1EyoMMaGn4emBeU6I8Wldws1+tkybxZV29XuPGXmfYywyxHqIZGSqbwLmYbT5RvUXGpshovncwt&#10;o3OySLPLkzUv9/mvl7e4+w0AAP//AwBQSwMEFAAGAAgAAAAhADG9hZreAAAACgEAAA8AAABkcnMv&#10;ZG93bnJldi54bWxMj81OwzAQhO9IfQdrK3GjdiBBJMSpKhBXEOVH4ubG2yRqvI5itwlvz/ZEb7s7&#10;o9lvyvXsenHCMXSeNCQrBQKp9rajRsPnx8vNA4gQDVnTe0INvxhgXS2uSlNYP9E7nraxERxCoTAa&#10;2hiHQspQt+hMWPkBibW9H52JvI6NtKOZONz18lape+lMR/yhNQM+tVgftken4et1//Odqrfm2WXD&#10;5GclyeVS6+vlvHkEEXGO/2Y44zM6VMy080eyQfQa8izlLlHDXQLirKs04cOOpyxPQFalvKxQ/QEA&#10;AP//AwBQSwECLQAUAAYACAAAACEAtoM4kv4AAADhAQAAEwAAAAAAAAAAAAAAAAAAAAAAW0NvbnRl&#10;bnRfVHlwZXNdLnhtbFBLAQItABQABgAIAAAAIQA4/SH/1gAAAJQBAAALAAAAAAAAAAAAAAAAAC8B&#10;AABfcmVscy8ucmVsc1BLAQItABQABgAIAAAAIQAP2tR3+AEAANMDAAAOAAAAAAAAAAAAAAAAAC4C&#10;AABkcnMvZTJvRG9jLnhtbFBLAQItABQABgAIAAAAIQAxvYWa3gAAAAoBAAAPAAAAAAAAAAAAAAAA&#10;AFIEAABkcnMvZG93bnJldi54bWxQSwUGAAAAAAQABADzAAAAXQUAAAAA&#10;" filled="f" stroked="f">
                <v:textbox>
                  <w:txbxContent>
                    <w:p w14:paraId="58A1D56F" w14:textId="77777777" w:rsidR="0054753F" w:rsidRPr="000626DB" w:rsidRDefault="0054753F" w:rsidP="0054753F">
                      <w:pPr>
                        <w:jc w:val="center"/>
                        <w:rPr>
                          <w:rFonts w:ascii="Calibri Light" w:hAnsi="Calibri Light" w:cs="Arial"/>
                          <w:color w:val="FFFFFF" w:themeColor="background1"/>
                          <w:sz w:val="104"/>
                          <w:szCs w:val="104"/>
                        </w:rPr>
                      </w:pPr>
                      <w:r w:rsidRPr="000626DB">
                        <w:rPr>
                          <w:rFonts w:ascii="Calibri Light" w:hAnsi="Calibri Light" w:cs="Arial"/>
                          <w:color w:val="FFFFFF" w:themeColor="background1"/>
                          <w:sz w:val="104"/>
                          <w:szCs w:val="104"/>
                        </w:rPr>
                        <w:t>{</w:t>
                      </w:r>
                    </w:p>
                    <w:p w14:paraId="5385DEBC" w14:textId="77777777" w:rsidR="0054753F" w:rsidRDefault="0054753F" w:rsidP="0054753F"/>
                  </w:txbxContent>
                </v:textbox>
                <w10:wrap anchorx="margin"/>
              </v:shape>
            </w:pict>
          </mc:Fallback>
        </mc:AlternateContent>
      </w:r>
      <w:r w:rsidR="00C927E1" w:rsidRPr="0054753F">
        <w:rPr>
          <w:rFonts w:asciiTheme="minorHAnsi" w:hAnsiTheme="minorHAnsi"/>
          <w:b/>
          <w:sz w:val="36"/>
        </w:rPr>
        <w:t>Toll Free: 1-800-992-9012</w:t>
      </w:r>
    </w:p>
    <w:p w14:paraId="020F0DD6" w14:textId="77777777" w:rsidR="00C927E1" w:rsidRDefault="00C927E1" w:rsidP="00C178C2">
      <w:pPr>
        <w:jc w:val="center"/>
        <w:rPr>
          <w:rStyle w:val="Hyperlink"/>
          <w:rFonts w:asciiTheme="minorHAnsi" w:hAnsiTheme="minorHAnsi"/>
          <w:sz w:val="32"/>
          <w:szCs w:val="32"/>
        </w:rPr>
      </w:pPr>
      <w:r w:rsidRPr="00C51F24">
        <w:rPr>
          <w:rStyle w:val="Hyperlink"/>
          <w:rFonts w:asciiTheme="minorHAnsi" w:hAnsiTheme="minorHAnsi"/>
          <w:color w:val="auto"/>
          <w:sz w:val="32"/>
          <w:szCs w:val="32"/>
          <w:u w:val="none"/>
        </w:rPr>
        <w:t xml:space="preserve">Email: </w:t>
      </w:r>
      <w:r w:rsidRPr="00C178C2">
        <w:rPr>
          <w:rFonts w:asciiTheme="minorHAnsi" w:hAnsiTheme="minorHAnsi"/>
          <w:sz w:val="32"/>
          <w:szCs w:val="32"/>
        </w:rPr>
        <w:t>btbl@michigan.gov</w:t>
      </w:r>
    </w:p>
    <w:p w14:paraId="16926A97" w14:textId="77777777" w:rsidR="00C178C2" w:rsidRPr="00C178C2" w:rsidRDefault="008170C5" w:rsidP="00C178C2">
      <w:pPr>
        <w:jc w:val="center"/>
        <w:rPr>
          <w:rFonts w:asciiTheme="minorHAnsi" w:hAnsiTheme="minorHAnsi"/>
          <w:color w:val="0000FF" w:themeColor="hyperlink"/>
          <w:sz w:val="32"/>
          <w:u w:val="single"/>
        </w:rPr>
      </w:pPr>
      <w:r w:rsidRPr="008170C5">
        <w:rPr>
          <w:rFonts w:asciiTheme="minorHAnsi" w:hAnsiTheme="minorHAnsi"/>
          <w:sz w:val="32"/>
        </w:rPr>
        <w:t>www.michigan.gov/btbl</w:t>
      </w:r>
    </w:p>
    <w:p w14:paraId="0A0FDDE8" w14:textId="77777777" w:rsidR="00C826A2" w:rsidRDefault="00C826A2" w:rsidP="00C927E1">
      <w:pPr>
        <w:rPr>
          <w:rFonts w:asciiTheme="minorHAnsi" w:hAnsiTheme="minorHAnsi"/>
          <w:sz w:val="28"/>
        </w:rPr>
      </w:pPr>
    </w:p>
    <w:p w14:paraId="1DC0B67F" w14:textId="77777777" w:rsidR="00941738" w:rsidRDefault="00941738" w:rsidP="00C927E1">
      <w:pPr>
        <w:rPr>
          <w:rFonts w:asciiTheme="minorHAnsi" w:hAnsiTheme="minorHAnsi"/>
          <w:sz w:val="28"/>
        </w:rPr>
      </w:pPr>
    </w:p>
    <w:p w14:paraId="0525D5DF" w14:textId="77777777" w:rsidR="00C927E1" w:rsidRPr="0054753F" w:rsidRDefault="00C927E1" w:rsidP="00C927E1">
      <w:pPr>
        <w:rPr>
          <w:rFonts w:asciiTheme="minorHAnsi" w:hAnsiTheme="minorHAnsi"/>
          <w:sz w:val="28"/>
        </w:rPr>
      </w:pPr>
      <w:r w:rsidRPr="0054753F">
        <w:rPr>
          <w:rFonts w:asciiTheme="minorHAnsi" w:hAnsiTheme="minorHAnsi"/>
          <w:sz w:val="28"/>
        </w:rPr>
        <w:t xml:space="preserve">Library Hours: </w:t>
      </w:r>
    </w:p>
    <w:p w14:paraId="178A742D" w14:textId="77777777" w:rsidR="00C927E1" w:rsidRPr="0054753F" w:rsidRDefault="00901EAC" w:rsidP="00C927E1">
      <w:pPr>
        <w:rPr>
          <w:rFonts w:asciiTheme="minorHAnsi" w:hAnsiTheme="minorHAnsi"/>
          <w:sz w:val="28"/>
        </w:rPr>
      </w:pPr>
      <w:r>
        <w:rPr>
          <w:rFonts w:asciiTheme="minorHAnsi" w:hAnsiTheme="minorHAnsi"/>
          <w:sz w:val="28"/>
        </w:rPr>
        <w:t>Open for C</w:t>
      </w:r>
      <w:r w:rsidR="00C927E1" w:rsidRPr="0054753F">
        <w:rPr>
          <w:rFonts w:asciiTheme="minorHAnsi" w:hAnsiTheme="minorHAnsi"/>
          <w:sz w:val="28"/>
        </w:rPr>
        <w:t xml:space="preserve">alls: M – F, 8am to 5pm </w:t>
      </w:r>
    </w:p>
    <w:p w14:paraId="3597A39C" w14:textId="77777777" w:rsidR="00C927E1" w:rsidRPr="0054753F" w:rsidRDefault="00C927E1" w:rsidP="00C927E1">
      <w:pPr>
        <w:rPr>
          <w:rFonts w:asciiTheme="minorHAnsi" w:hAnsiTheme="minorHAnsi"/>
          <w:sz w:val="28"/>
        </w:rPr>
      </w:pPr>
      <w:r w:rsidRPr="0054753F">
        <w:rPr>
          <w:rFonts w:asciiTheme="minorHAnsi" w:hAnsiTheme="minorHAnsi"/>
          <w:sz w:val="28"/>
        </w:rPr>
        <w:t>Lobby Open: M – F, 10am to 5pm</w:t>
      </w:r>
    </w:p>
    <w:p w14:paraId="156C7988" w14:textId="77777777" w:rsidR="008170C5" w:rsidRPr="00C178C2" w:rsidRDefault="00C927E1" w:rsidP="00C927E1">
      <w:pPr>
        <w:rPr>
          <w:rFonts w:asciiTheme="minorHAnsi" w:hAnsiTheme="minorHAnsi"/>
          <w:sz w:val="28"/>
        </w:rPr>
      </w:pPr>
      <w:r w:rsidRPr="0054753F">
        <w:rPr>
          <w:rFonts w:asciiTheme="minorHAnsi" w:hAnsiTheme="minorHAnsi"/>
          <w:sz w:val="28"/>
        </w:rPr>
        <w:t xml:space="preserve">The library is closed on all recognized state holidays. </w:t>
      </w:r>
    </w:p>
    <w:p w14:paraId="7D7F126C" w14:textId="77777777" w:rsidR="008170C5" w:rsidRDefault="008170C5" w:rsidP="00C927E1">
      <w:pPr>
        <w:rPr>
          <w:rFonts w:asciiTheme="minorHAnsi" w:hAnsiTheme="minorHAnsi"/>
          <w:sz w:val="20"/>
        </w:rPr>
      </w:pPr>
    </w:p>
    <w:p w14:paraId="0EF2A609" w14:textId="3E8B5FA9" w:rsidR="002328B5" w:rsidRPr="008170C5" w:rsidRDefault="005B44F2" w:rsidP="00915163">
      <w:pPr>
        <w:rPr>
          <w:rFonts w:asciiTheme="minorHAnsi" w:hAnsiTheme="minorHAnsi"/>
          <w:sz w:val="16"/>
        </w:rPr>
      </w:pPr>
      <w:r w:rsidRPr="0097673D">
        <w:rPr>
          <w:noProof/>
          <w:sz w:val="20"/>
        </w:rPr>
        <w:drawing>
          <wp:anchor distT="0" distB="0" distL="114300" distR="114300" simplePos="0" relativeHeight="251654144" behindDoc="0" locked="0" layoutInCell="1" allowOverlap="1" wp14:anchorId="2D5607A1" wp14:editId="586F6781">
            <wp:simplePos x="0" y="0"/>
            <wp:positionH relativeFrom="column">
              <wp:posOffset>1590675</wp:posOffset>
            </wp:positionH>
            <wp:positionV relativeFrom="paragraph">
              <wp:posOffset>396240</wp:posOffset>
            </wp:positionV>
            <wp:extent cx="1014095" cy="9620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409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C927E1" w:rsidRPr="0054753F">
        <w:rPr>
          <w:rFonts w:asciiTheme="minorHAnsi" w:hAnsiTheme="minorHAnsi"/>
          <w:sz w:val="20"/>
        </w:rPr>
        <w:t>Braille and Talking Book Library, Bureau of Services for Blind Persons, L</w:t>
      </w:r>
      <w:r w:rsidR="00880AB0">
        <w:rPr>
          <w:rFonts w:asciiTheme="minorHAnsi" w:hAnsiTheme="minorHAnsi"/>
          <w:sz w:val="20"/>
        </w:rPr>
        <w:t>abor &amp; Economic Opportunity</w:t>
      </w:r>
      <w:r w:rsidR="00C927E1" w:rsidRPr="0054753F">
        <w:rPr>
          <w:rFonts w:asciiTheme="minorHAnsi" w:hAnsiTheme="minorHAnsi"/>
          <w:sz w:val="20"/>
        </w:rPr>
        <w:t xml:space="preserve">, is an equal opportunity employer/program. </w:t>
      </w:r>
      <w:r w:rsidR="00BF0AB6">
        <w:rPr>
          <w:noProof/>
        </w:rPr>
        <mc:AlternateContent>
          <mc:Choice Requires="wps">
            <w:drawing>
              <wp:anchor distT="0" distB="0" distL="114300" distR="114300" simplePos="0" relativeHeight="251652096" behindDoc="0" locked="0" layoutInCell="1" allowOverlap="1" wp14:anchorId="44E2ACA9" wp14:editId="47069F58">
                <wp:simplePos x="0" y="0"/>
                <wp:positionH relativeFrom="column">
                  <wp:posOffset>6680200</wp:posOffset>
                </wp:positionH>
                <wp:positionV relativeFrom="paragraph">
                  <wp:posOffset>-5168900</wp:posOffset>
                </wp:positionV>
                <wp:extent cx="3336266" cy="29908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336266" cy="299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53E48F" w14:textId="77777777" w:rsidR="00BF0AB6" w:rsidRPr="00A30E2A" w:rsidRDefault="00BF0AB6" w:rsidP="00BF0AB6">
                            <w:pPr>
                              <w:pStyle w:val="normaltxt"/>
                            </w:pPr>
                            <w:r w:rsidRPr="00A30E2A">
                              <w:t>BSBP Braille and Talking Book Library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E2ACA9" id="Text Box 11" o:spid="_x0000_s1028" type="#_x0000_t202" style="position:absolute;margin-left:526pt;margin-top:-407pt;width:262.7pt;height:23.5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pTlbgIAAEQFAAAOAAAAZHJzL2Uyb0RvYy54bWysVEtv2zAMvg/YfxB0X51HmzVBnCJr0WFA&#10;0RZrh54VWUqMyaImMbGzX19KtpOg26XDLhIlfqT48aH5VVMZtlM+lGBzPjwbcKashKK065z/eL79&#10;dMlZQGELYcCqnO9V4FeLjx/mtZupEWzAFMozcmLDrHY53yC6WZYFuVGVCGfglCWlBl8JpKNfZ4UX&#10;NXmvTDYaDCZZDb5wHqQKgW5vWiVfJP9aK4kPWgeFzOScYsO0+rSu4pot5mK29sJtStmFIf4hikqU&#10;lh49uLoRKNjWl3+4qkrpIYDGMwlVBlqXUiUOxGY4eMPmaSOcSlwoOcEd0hT+n1t5v3tyj55h8wUa&#10;KmBMSO3CLNBl5NNoX8WdImWkpxTuD2lTDTJJl+PxeDKaTDiTpBtNp4PLi+gmO1o7H/CrgopFIeee&#10;ypKyJXZ3AVtoD4mPWbgtjUmlMZbVOZ+MLwbJ4KAh58ZGrEpF7twcI08S7o2KGGO/K83KIhGIF6m9&#10;1LXxbCeoMYSUymLinvwSOqI0BfEeww5/jOo9xi2P/mWweDCuSgs+sX8TdvGzD1m3eMr5Ce8oYrNq&#10;iDiVpS/sCoo91dtDOwrByduSinInAj4KT71PJaZ5xgdatAFKPnQSZxvwv/92H/HUkqTlrKZZynn4&#10;tRVecWa+WWrW6fD8PA5fOpxffB7RwZ9qVqcau62ugaoypJ/DySRGPJpe1B6qFxr7ZXyVVMJKejvn&#10;2IvX2E44fRtSLZcJROPmBN7ZJyej61ik2HLPzYvwrutLpI6+h37qxOxNe7bYaGlhuUXQZerdmOc2&#10;q13+aVRT93ffSvwLTs8Jdfz8Fq8AAAD//wMAUEsDBBQABgAIAAAAIQBsR2Uh5QAAAA8BAAAPAAAA&#10;ZHJzL2Rvd25yZXYueG1sTI9Lb8JADITvlfofVq7UG2yIyKMhG4QioUpVe4By6W2TmCRiH2l2gbS/&#10;vuZEbx57NP4mX09asQuOrrdGwGIeAENT26Y3rYDD53aWAnNemkYqa1DADzpYF48PucwaezU7vOx9&#10;yyjEuEwK6LwfMs5d3aGWbm4HNHQ72lFLT3JseTPKK4VrxcMgiLmWvaEPnRyw7LA+7c9awFu5/ZC7&#10;KtTprypf34+b4fvwFQnx/DRtVsA8Tv5uhhs+oUNBTJU9m8YxRTqIQirjBczSxZKmmydKkiWwinZJ&#10;HL8AL3L+v0fxBwAA//8DAFBLAQItABQABgAIAAAAIQC2gziS/gAAAOEBAAATAAAAAAAAAAAAAAAA&#10;AAAAAABbQ29udGVudF9UeXBlc10ueG1sUEsBAi0AFAAGAAgAAAAhADj9If/WAAAAlAEAAAsAAAAA&#10;AAAAAAAAAAAALwEAAF9yZWxzLy5yZWxzUEsBAi0AFAAGAAgAAAAhADQilOVuAgAARAUAAA4AAAAA&#10;AAAAAAAAAAAALgIAAGRycy9lMm9Eb2MueG1sUEsBAi0AFAAGAAgAAAAhAGxHZSHlAAAADwEAAA8A&#10;AAAAAAAAAAAAAAAAyAQAAGRycy9kb3ducmV2LnhtbFBLBQYAAAAABAAEAPMAAADaBQAAAAA=&#10;" filled="f" stroked="f" strokeweight=".5pt">
                <v:textbox>
                  <w:txbxContent>
                    <w:p w14:paraId="1E53E48F" w14:textId="77777777" w:rsidR="00BF0AB6" w:rsidRPr="00A30E2A" w:rsidRDefault="00BF0AB6" w:rsidP="00BF0AB6">
                      <w:pPr>
                        <w:pStyle w:val="normaltxt"/>
                      </w:pPr>
                      <w:r w:rsidRPr="00A30E2A">
                        <w:t>BSBP Braille and Talking Book Library</w:t>
                      </w:r>
                    </w:p>
                  </w:txbxContent>
                </v:textbox>
              </v:shape>
            </w:pict>
          </mc:Fallback>
        </mc:AlternateContent>
      </w:r>
    </w:p>
    <w:p w14:paraId="0DD850DC" w14:textId="15D3A835" w:rsidR="002328B5" w:rsidRDefault="004B6A59" w:rsidP="00915163">
      <w:pPr>
        <w:rPr>
          <w:rFonts w:ascii="Verdana" w:hAnsi="Verdana"/>
          <w:sz w:val="44"/>
        </w:rPr>
      </w:pPr>
      <w:r>
        <w:rPr>
          <w:noProof/>
        </w:rPr>
        <w:drawing>
          <wp:inline distT="0" distB="0" distL="0" distR="0" wp14:anchorId="73E8A7DB" wp14:editId="55B638F0">
            <wp:extent cx="1257300" cy="57150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97107" cy="589595"/>
                    </a:xfrm>
                    <a:prstGeom prst="rect">
                      <a:avLst/>
                    </a:prstGeom>
                  </pic:spPr>
                </pic:pic>
              </a:graphicData>
            </a:graphic>
          </wp:inline>
        </w:drawing>
      </w:r>
    </w:p>
    <w:p w14:paraId="3EA2B421" w14:textId="3480514A" w:rsidR="00E91EB8" w:rsidRDefault="006923D9" w:rsidP="00915163">
      <w:pPr>
        <w:rPr>
          <w:rFonts w:ascii="Verdana" w:hAnsi="Verdana"/>
          <w:sz w:val="44"/>
        </w:rPr>
      </w:pPr>
      <w:r w:rsidRPr="005B44F2">
        <w:rPr>
          <w:rFonts w:ascii="Arial" w:hAnsi="Arial" w:cs="Arial"/>
          <w:noProof/>
          <w:sz w:val="36"/>
          <w:szCs w:val="40"/>
        </w:rPr>
        <w:drawing>
          <wp:anchor distT="0" distB="0" distL="114300" distR="114300" simplePos="0" relativeHeight="251653120" behindDoc="0" locked="0" layoutInCell="1" allowOverlap="1" wp14:anchorId="06A00F03" wp14:editId="619A6FD0">
            <wp:simplePos x="0" y="0"/>
            <wp:positionH relativeFrom="column">
              <wp:posOffset>1038225</wp:posOffset>
            </wp:positionH>
            <wp:positionV relativeFrom="paragraph">
              <wp:posOffset>52070</wp:posOffset>
            </wp:positionV>
            <wp:extent cx="2038350" cy="115570"/>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2038350" cy="115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E53646" w14:textId="3ADCAE40" w:rsidR="00B62F77" w:rsidRDefault="00B62F77" w:rsidP="00915163">
      <w:pPr>
        <w:rPr>
          <w:rFonts w:ascii="Verdana" w:hAnsi="Verdana"/>
          <w:sz w:val="44"/>
        </w:rPr>
      </w:pPr>
    </w:p>
    <w:p w14:paraId="2E5FDE91" w14:textId="77777777" w:rsidR="00B62F77" w:rsidRDefault="00B62F77" w:rsidP="00915163">
      <w:pPr>
        <w:rPr>
          <w:rFonts w:ascii="Verdana" w:hAnsi="Verdana"/>
          <w:sz w:val="44"/>
        </w:rPr>
      </w:pPr>
    </w:p>
    <w:p w14:paraId="2EEA30ED" w14:textId="77777777" w:rsidR="00B62F77" w:rsidRPr="00B62F77" w:rsidRDefault="00B62F77" w:rsidP="00FB74E2">
      <w:pPr>
        <w:rPr>
          <w:rFonts w:ascii="Arial" w:hAnsi="Arial" w:cs="Arial"/>
          <w:b/>
          <w:color w:val="FFFFFF" w:themeColor="background1"/>
          <w:sz w:val="40"/>
          <w:szCs w:val="84"/>
        </w:rPr>
      </w:pPr>
    </w:p>
    <w:p w14:paraId="6963D32E" w14:textId="77777777" w:rsidR="00C239EA" w:rsidRPr="00C239EA" w:rsidRDefault="00C239EA" w:rsidP="00FB74E2">
      <w:pPr>
        <w:rPr>
          <w:rFonts w:ascii="Arial" w:hAnsi="Arial" w:cs="Arial"/>
          <w:b/>
          <w:color w:val="FFFFFF" w:themeColor="background1"/>
          <w:sz w:val="72"/>
          <w:szCs w:val="136"/>
        </w:rPr>
      </w:pPr>
    </w:p>
    <w:p w14:paraId="35A978CF" w14:textId="77777777" w:rsidR="00F3667B" w:rsidRDefault="00F3667B" w:rsidP="006D7EE3">
      <w:pPr>
        <w:rPr>
          <w:rFonts w:ascii="Arial" w:hAnsi="Arial" w:cs="Arial"/>
          <w:b/>
          <w:color w:val="FFFFFF" w:themeColor="background1"/>
          <w:sz w:val="96"/>
          <w:szCs w:val="168"/>
        </w:rPr>
      </w:pPr>
    </w:p>
    <w:p w14:paraId="418C62A8" w14:textId="77777777" w:rsidR="00941738" w:rsidRPr="00941738" w:rsidRDefault="00941738" w:rsidP="006D7EE3">
      <w:pPr>
        <w:rPr>
          <w:rFonts w:ascii="Arial" w:hAnsi="Arial" w:cs="Arial"/>
          <w:b/>
          <w:color w:val="FFFFFF" w:themeColor="background1"/>
          <w:sz w:val="12"/>
          <w:szCs w:val="168"/>
        </w:rPr>
      </w:pPr>
    </w:p>
    <w:p w14:paraId="41B1AF7B" w14:textId="77777777" w:rsidR="0043240B" w:rsidRPr="003D6BCF" w:rsidRDefault="005A34C3" w:rsidP="006D7EE3">
      <w:pPr>
        <w:rPr>
          <w:rFonts w:ascii="Arial" w:hAnsi="Arial" w:cs="Arial"/>
          <w:color w:val="FFFFFF" w:themeColor="background1"/>
          <w:sz w:val="116"/>
          <w:szCs w:val="116"/>
        </w:rPr>
      </w:pPr>
      <w:r w:rsidRPr="00273BBF">
        <w:rPr>
          <w:rFonts w:ascii="Calibri Light" w:hAnsi="Calibri Light" w:cs="Arial"/>
          <w:b/>
          <w:i/>
          <w:noProof/>
          <w:color w:val="FFFFFF" w:themeColor="background1"/>
          <w:sz w:val="36"/>
        </w:rPr>
        <mc:AlternateContent>
          <mc:Choice Requires="wps">
            <w:drawing>
              <wp:anchor distT="45720" distB="45720" distL="114300" distR="114300" simplePos="0" relativeHeight="251657216" behindDoc="0" locked="0" layoutInCell="1" allowOverlap="1" wp14:anchorId="70DC31E6" wp14:editId="4A733AB7">
                <wp:simplePos x="0" y="0"/>
                <wp:positionH relativeFrom="margin">
                  <wp:posOffset>8284845</wp:posOffset>
                </wp:positionH>
                <wp:positionV relativeFrom="paragraph">
                  <wp:posOffset>597799</wp:posOffset>
                </wp:positionV>
                <wp:extent cx="552450" cy="9906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552450" cy="990600"/>
                        </a:xfrm>
                        <a:prstGeom prst="rect">
                          <a:avLst/>
                        </a:prstGeom>
                        <a:noFill/>
                        <a:ln w="9525">
                          <a:noFill/>
                          <a:miter lim="800000"/>
                          <a:headEnd/>
                          <a:tailEnd/>
                        </a:ln>
                      </wps:spPr>
                      <wps:txbx>
                        <w:txbxContent>
                          <w:p w14:paraId="620B6EBC" w14:textId="77777777" w:rsidR="005A34C3" w:rsidRPr="000626DB" w:rsidRDefault="005A34C3" w:rsidP="005A34C3">
                            <w:pPr>
                              <w:jc w:val="center"/>
                              <w:rPr>
                                <w:rFonts w:ascii="Calibri Light" w:hAnsi="Calibri Light" w:cs="Arial"/>
                                <w:color w:val="FFFFFF" w:themeColor="background1"/>
                                <w:sz w:val="104"/>
                                <w:szCs w:val="104"/>
                              </w:rPr>
                            </w:pPr>
                            <w:r w:rsidRPr="000626DB">
                              <w:rPr>
                                <w:rFonts w:ascii="Calibri Light" w:hAnsi="Calibri Light" w:cs="Arial"/>
                                <w:color w:val="FFFFFF" w:themeColor="background1"/>
                                <w:sz w:val="104"/>
                                <w:szCs w:val="104"/>
                              </w:rPr>
                              <w:t>{</w:t>
                            </w:r>
                          </w:p>
                          <w:p w14:paraId="6BA409EC" w14:textId="77777777" w:rsidR="005A34C3" w:rsidRDefault="005A34C3" w:rsidP="005A34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C31E6" id="_x0000_s1029" type="#_x0000_t202" style="position:absolute;margin-left:652.35pt;margin-top:47.05pt;width:43.5pt;height:78pt;rotation:180;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aR3AgIAAOIDAAAOAAAAZHJzL2Uyb0RvYy54bWysU9uO0zAQfUfiHyy/01xolm3UdLXssghp&#10;uUgLH+A4TmNhe4ztNilfz9gJ3QreEHmwbM/M8TlnJtubSStyFM5LMA0tVjklwnDopNk39NvXh1fX&#10;lPjATMcUGNHQk/D0ZvfyxXa0tShhANUJRxDE+Hq0DR1CsHWWeT4IzfwKrDAY7MFpFvDo9lnn2Ijo&#10;WmVlnl9lI7jOOuDCe7y9n4N0l/D7XvDwue+9CEQ1FLmFtLq0tnHNdltW7x2zg+QLDfYPLDSTBh89&#10;Q92zwMjByb+gtOQOPPRhxUFn0PeSi6QB1RT5H2qeBmZF0oLmeHu2yf8/WP7p+GS/OBKmtzBhA5MI&#10;bx+Bf/fEwN3AzF7cOgfjIFiHDxfRsmy0vl5Ko9W+9hGkHT9Ch01mhwAJaOqdJg7Q9SK/zuOXrlE2&#10;wcewH6dzD8QUCMfLqirXFUY4hjab/ApL4oOsjljRYet8eC9Ak7hpqMMWJ1B2fPRhTv2dEtMNPEil&#10;UpuVISOCVmWVCi4iWgacQiV1QxeaqSBKfme6tA9MqnmPXJRZPIiyZwPC1E5Edg19HflGS1roTmhK&#10;ko+C8CdBugO4n5SMOHAN9T8OzAlK1AeDxm6K9TpOaDqsqzclHtxlpL2MMMMRqqGBknl7F9JUz5Jv&#10;sQG9TG48M1ko4yAlP5ehj5N6eU5Zz7/m7hcAAAD//wMAUEsDBBQABgAIAAAAIQC4yNQJ4QAAAAwB&#10;AAAPAAAAZHJzL2Rvd25yZXYueG1sTI/BTsMwDIbvSLxDZCRuLG23AStNJwTaAYnLBhIc08S0hcap&#10;mqzreHq8Ezv+9qffn4v15Dox4hBaTwrSWQICyXjbUq3g/W1zcw8iRE1Wd55QwREDrMvLi0Ln1h9o&#10;i+Mu1oJLKORaQRNjn0sZTINOh5nvkXj35QenI8ehlnbQBy53ncyS5FY63RJfaHSPTw2an93eKaBl&#10;Vpnjx8u3kZ9bN27ot69fn5W6vpoeH0BEnOI/DCd9VoeSnSq/JxtEx3meLO6YVbBapCBOxHyV8qRS&#10;kC2TFGRZyPMnyj8AAAD//wMAUEsBAi0AFAAGAAgAAAAhALaDOJL+AAAA4QEAABMAAAAAAAAAAAAA&#10;AAAAAAAAAFtDb250ZW50X1R5cGVzXS54bWxQSwECLQAUAAYACAAAACEAOP0h/9YAAACUAQAACwAA&#10;AAAAAAAAAAAAAAAvAQAAX3JlbHMvLnJlbHNQSwECLQAUAAYACAAAACEA3vGkdwICAADiAwAADgAA&#10;AAAAAAAAAAAAAAAuAgAAZHJzL2Uyb0RvYy54bWxQSwECLQAUAAYACAAAACEAuMjUCeEAAAAMAQAA&#10;DwAAAAAAAAAAAAAAAABcBAAAZHJzL2Rvd25yZXYueG1sUEsFBgAAAAAEAAQA8wAAAGoFAAAAAA==&#10;" filled="f" stroked="f">
                <v:textbox>
                  <w:txbxContent>
                    <w:p w14:paraId="620B6EBC" w14:textId="77777777" w:rsidR="005A34C3" w:rsidRPr="000626DB" w:rsidRDefault="005A34C3" w:rsidP="005A34C3">
                      <w:pPr>
                        <w:jc w:val="center"/>
                        <w:rPr>
                          <w:rFonts w:ascii="Calibri Light" w:hAnsi="Calibri Light" w:cs="Arial"/>
                          <w:color w:val="FFFFFF" w:themeColor="background1"/>
                          <w:sz w:val="104"/>
                          <w:szCs w:val="104"/>
                        </w:rPr>
                      </w:pPr>
                      <w:r w:rsidRPr="000626DB">
                        <w:rPr>
                          <w:rFonts w:ascii="Calibri Light" w:hAnsi="Calibri Light" w:cs="Arial"/>
                          <w:color w:val="FFFFFF" w:themeColor="background1"/>
                          <w:sz w:val="104"/>
                          <w:szCs w:val="104"/>
                        </w:rPr>
                        <w:t>{</w:t>
                      </w:r>
                    </w:p>
                    <w:p w14:paraId="6BA409EC" w14:textId="77777777" w:rsidR="005A34C3" w:rsidRDefault="005A34C3" w:rsidP="005A34C3"/>
                  </w:txbxContent>
                </v:textbox>
                <w10:wrap anchorx="margin"/>
              </v:shape>
            </w:pict>
          </mc:Fallback>
        </mc:AlternateContent>
      </w:r>
      <w:r w:rsidR="00B62F77" w:rsidRPr="003D6BCF">
        <w:rPr>
          <w:rFonts w:ascii="Arial" w:hAnsi="Arial" w:cs="Arial"/>
          <w:b/>
          <w:color w:val="FFFFFF" w:themeColor="background1"/>
          <w:sz w:val="116"/>
          <w:szCs w:val="116"/>
        </w:rPr>
        <w:t>BARD</w:t>
      </w:r>
    </w:p>
    <w:p w14:paraId="58A5E377" w14:textId="77777777" w:rsidR="00966884" w:rsidRPr="00232863" w:rsidRDefault="006D7EE3" w:rsidP="00047D63">
      <w:pPr>
        <w:spacing w:line="180" w:lineRule="auto"/>
        <w:rPr>
          <w:rFonts w:ascii="Calibri Light" w:hAnsi="Calibri Light" w:cs="Arial"/>
          <w:color w:val="FFFFFF" w:themeColor="background1"/>
          <w:sz w:val="44"/>
          <w:szCs w:val="32"/>
        </w:rPr>
      </w:pPr>
      <w:r w:rsidRPr="00232863">
        <w:rPr>
          <w:rFonts w:ascii="Calibri Light" w:hAnsi="Calibri Light" w:cs="Arial"/>
          <w:color w:val="FFFFFF" w:themeColor="background1"/>
          <w:sz w:val="44"/>
          <w:szCs w:val="32"/>
        </w:rPr>
        <w:t>Braille and Audio Reading Download</w:t>
      </w:r>
    </w:p>
    <w:p w14:paraId="6F1427A4" w14:textId="77777777" w:rsidR="0043240B" w:rsidRDefault="005A398B" w:rsidP="007D5417">
      <w:pPr>
        <w:jc w:val="center"/>
        <w:rPr>
          <w:rFonts w:ascii="Verdana" w:hAnsi="Verdana"/>
          <w:sz w:val="28"/>
          <w:szCs w:val="40"/>
        </w:rPr>
      </w:pPr>
      <w:r>
        <w:rPr>
          <w:rFonts w:ascii="Verdana" w:hAnsi="Verdana"/>
          <w:noProof/>
          <w:sz w:val="32"/>
          <w:szCs w:val="40"/>
        </w:rPr>
        <w:drawing>
          <wp:anchor distT="0" distB="0" distL="114300" distR="114300" simplePos="0" relativeHeight="251651072" behindDoc="1" locked="0" layoutInCell="1" allowOverlap="1" wp14:anchorId="41A0698E" wp14:editId="41FE35B7">
            <wp:simplePos x="0" y="0"/>
            <wp:positionH relativeFrom="page">
              <wp:posOffset>6628130</wp:posOffset>
            </wp:positionH>
            <wp:positionV relativeFrom="paragraph">
              <wp:posOffset>63500</wp:posOffset>
            </wp:positionV>
            <wp:extent cx="3435985" cy="3295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LS BARD Mobile logo.jpg"/>
                    <pic:cNvPicPr/>
                  </pic:nvPicPr>
                  <pic:blipFill>
                    <a:blip r:embed="rId13">
                      <a:extLst>
                        <a:ext uri="{28A0092B-C50C-407E-A947-70E740481C1C}">
                          <a14:useLocalDpi xmlns:a14="http://schemas.microsoft.com/office/drawing/2010/main" val="0"/>
                        </a:ext>
                      </a:extLst>
                    </a:blip>
                    <a:stretch>
                      <a:fillRect/>
                    </a:stretch>
                  </pic:blipFill>
                  <pic:spPr>
                    <a:xfrm>
                      <a:off x="0" y="0"/>
                      <a:ext cx="3435985" cy="3295650"/>
                    </a:xfrm>
                    <a:prstGeom prst="rect">
                      <a:avLst/>
                    </a:prstGeom>
                  </pic:spPr>
                </pic:pic>
              </a:graphicData>
            </a:graphic>
            <wp14:sizeRelH relativeFrom="page">
              <wp14:pctWidth>0</wp14:pctWidth>
            </wp14:sizeRelH>
            <wp14:sizeRelV relativeFrom="page">
              <wp14:pctHeight>0</wp14:pctHeight>
            </wp14:sizeRelV>
          </wp:anchor>
        </w:drawing>
      </w:r>
    </w:p>
    <w:p w14:paraId="7341AF7E" w14:textId="77777777" w:rsidR="00C239EA" w:rsidRDefault="00C239EA" w:rsidP="007D5417">
      <w:pPr>
        <w:jc w:val="center"/>
        <w:rPr>
          <w:rFonts w:ascii="Verdana" w:hAnsi="Verdana"/>
          <w:sz w:val="28"/>
          <w:szCs w:val="40"/>
        </w:rPr>
      </w:pPr>
    </w:p>
    <w:p w14:paraId="39F66AC9" w14:textId="77777777" w:rsidR="00C239EA" w:rsidRDefault="00C239EA" w:rsidP="007D5417">
      <w:pPr>
        <w:jc w:val="center"/>
        <w:rPr>
          <w:rFonts w:ascii="Verdana" w:hAnsi="Verdana"/>
          <w:sz w:val="28"/>
          <w:szCs w:val="40"/>
        </w:rPr>
      </w:pPr>
    </w:p>
    <w:p w14:paraId="3D6B7E28" w14:textId="77777777" w:rsidR="00C239EA" w:rsidRDefault="00C239EA" w:rsidP="007D5417">
      <w:pPr>
        <w:jc w:val="center"/>
        <w:rPr>
          <w:rFonts w:ascii="Verdana" w:hAnsi="Verdana"/>
          <w:sz w:val="28"/>
          <w:szCs w:val="40"/>
        </w:rPr>
      </w:pPr>
    </w:p>
    <w:p w14:paraId="5FD395E7" w14:textId="77777777" w:rsidR="00C239EA" w:rsidRDefault="00C239EA" w:rsidP="007D5417">
      <w:pPr>
        <w:jc w:val="center"/>
        <w:rPr>
          <w:rFonts w:ascii="Verdana" w:hAnsi="Verdana"/>
          <w:sz w:val="28"/>
          <w:szCs w:val="40"/>
        </w:rPr>
      </w:pPr>
    </w:p>
    <w:p w14:paraId="532AA2CC" w14:textId="77777777" w:rsidR="00C239EA" w:rsidRDefault="00C239EA" w:rsidP="007D5417">
      <w:pPr>
        <w:jc w:val="center"/>
        <w:rPr>
          <w:rFonts w:ascii="Verdana" w:hAnsi="Verdana"/>
          <w:sz w:val="28"/>
          <w:szCs w:val="40"/>
        </w:rPr>
      </w:pPr>
    </w:p>
    <w:p w14:paraId="25B44AD2" w14:textId="77777777" w:rsidR="00C239EA" w:rsidRDefault="00C239EA" w:rsidP="007D5417">
      <w:pPr>
        <w:jc w:val="center"/>
        <w:rPr>
          <w:rFonts w:ascii="Verdana" w:hAnsi="Verdana"/>
          <w:sz w:val="28"/>
          <w:szCs w:val="40"/>
        </w:rPr>
      </w:pPr>
    </w:p>
    <w:p w14:paraId="10A7248C" w14:textId="77777777" w:rsidR="00C239EA" w:rsidRDefault="00C239EA" w:rsidP="007D5417">
      <w:pPr>
        <w:jc w:val="center"/>
        <w:rPr>
          <w:rFonts w:ascii="Verdana" w:hAnsi="Verdana"/>
          <w:sz w:val="28"/>
          <w:szCs w:val="40"/>
        </w:rPr>
      </w:pPr>
    </w:p>
    <w:p w14:paraId="7731C28F" w14:textId="77777777" w:rsidR="00C239EA" w:rsidRDefault="00C239EA" w:rsidP="007D5417">
      <w:pPr>
        <w:jc w:val="center"/>
        <w:rPr>
          <w:rFonts w:ascii="Verdana" w:hAnsi="Verdana"/>
          <w:sz w:val="28"/>
          <w:szCs w:val="40"/>
        </w:rPr>
      </w:pPr>
    </w:p>
    <w:p w14:paraId="4B01CE87" w14:textId="77777777" w:rsidR="00C239EA" w:rsidRDefault="00C239EA" w:rsidP="007D5417">
      <w:pPr>
        <w:jc w:val="center"/>
        <w:rPr>
          <w:rFonts w:ascii="Verdana" w:hAnsi="Verdana"/>
          <w:sz w:val="28"/>
          <w:szCs w:val="40"/>
        </w:rPr>
      </w:pPr>
    </w:p>
    <w:p w14:paraId="1F5CDE26" w14:textId="77777777" w:rsidR="00C239EA" w:rsidRPr="002328B5" w:rsidRDefault="003B05BB" w:rsidP="00A16022">
      <w:pPr>
        <w:rPr>
          <w:rFonts w:ascii="Verdana" w:hAnsi="Verdana"/>
          <w:sz w:val="28"/>
          <w:szCs w:val="40"/>
        </w:rPr>
      </w:pPr>
      <w:r w:rsidRPr="00273BBF">
        <w:rPr>
          <w:rFonts w:ascii="Calibri Light" w:hAnsi="Calibri Light" w:cs="Arial"/>
          <w:b/>
          <w:i/>
          <w:noProof/>
          <w:color w:val="FFFFFF" w:themeColor="background1"/>
          <w:sz w:val="36"/>
        </w:rPr>
        <mc:AlternateContent>
          <mc:Choice Requires="wps">
            <w:drawing>
              <wp:anchor distT="45720" distB="45720" distL="114300" distR="114300" simplePos="0" relativeHeight="251658240" behindDoc="0" locked="0" layoutInCell="1" allowOverlap="1" wp14:anchorId="505F921C" wp14:editId="7D7513D6">
                <wp:simplePos x="0" y="0"/>
                <wp:positionH relativeFrom="page">
                  <wp:posOffset>6638290</wp:posOffset>
                </wp:positionH>
                <wp:positionV relativeFrom="paragraph">
                  <wp:posOffset>217805</wp:posOffset>
                </wp:positionV>
                <wp:extent cx="1952625" cy="9810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981075"/>
                        </a:xfrm>
                        <a:prstGeom prst="rect">
                          <a:avLst/>
                        </a:prstGeom>
                        <a:noFill/>
                        <a:ln w="9525">
                          <a:noFill/>
                          <a:miter lim="800000"/>
                          <a:headEnd/>
                          <a:tailEnd/>
                        </a:ln>
                      </wps:spPr>
                      <wps:txbx>
                        <w:txbxContent>
                          <w:p w14:paraId="7A747762" w14:textId="77777777" w:rsidR="005F56CE" w:rsidRPr="007C05EC" w:rsidRDefault="005F56CE" w:rsidP="005F56CE">
                            <w:pPr>
                              <w:jc w:val="center"/>
                              <w:rPr>
                                <w:rFonts w:ascii="Calibri Light" w:hAnsi="Calibri Light" w:cs="Arial"/>
                                <w:b/>
                                <w:i/>
                                <w:color w:val="FFFFFF" w:themeColor="background1"/>
                                <w:sz w:val="33"/>
                                <w:szCs w:val="33"/>
                              </w:rPr>
                            </w:pPr>
                            <w:r w:rsidRPr="007C05EC">
                              <w:rPr>
                                <w:rFonts w:ascii="Calibri Light" w:hAnsi="Calibri Light" w:cs="Arial"/>
                                <w:b/>
                                <w:i/>
                                <w:color w:val="FFFFFF" w:themeColor="background1"/>
                                <w:sz w:val="33"/>
                                <w:szCs w:val="33"/>
                              </w:rPr>
                              <w:t xml:space="preserve">Download the books you </w:t>
                            </w:r>
                            <w:proofErr w:type="gramStart"/>
                            <w:r w:rsidRPr="007C05EC">
                              <w:rPr>
                                <w:rFonts w:ascii="Calibri Light" w:hAnsi="Calibri Light" w:cs="Arial"/>
                                <w:b/>
                                <w:i/>
                                <w:color w:val="FFFFFF" w:themeColor="background1"/>
                                <w:sz w:val="33"/>
                                <w:szCs w:val="33"/>
                              </w:rPr>
                              <w:t>want, when</w:t>
                            </w:r>
                            <w:proofErr w:type="gramEnd"/>
                            <w:r w:rsidRPr="007C05EC">
                              <w:rPr>
                                <w:rFonts w:ascii="Calibri Light" w:hAnsi="Calibri Light" w:cs="Arial"/>
                                <w:b/>
                                <w:i/>
                                <w:color w:val="FFFFFF" w:themeColor="background1"/>
                                <w:sz w:val="33"/>
                                <w:szCs w:val="33"/>
                              </w:rPr>
                              <w:t xml:space="preserve"> you want them.</w:t>
                            </w:r>
                          </w:p>
                          <w:p w14:paraId="6114E555" w14:textId="77777777" w:rsidR="005F56CE" w:rsidRDefault="005F56CE" w:rsidP="005F56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F921C" id="_x0000_s1030" type="#_x0000_t202" style="position:absolute;margin-left:522.7pt;margin-top:17.15pt;width:153.75pt;height:77.2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pCo+gEAANQDAAAOAAAAZHJzL2Uyb0RvYy54bWysU8tu2zAQvBfoPxC815INO7EFy0GaNEWB&#10;9AGk/QCaoiyiJJdd0pbcr++SchwjvRXVgeBqydmd2eH6ZrCGHRQGDa7m00nJmXISGu12Nf/x/eHd&#10;krMQhWuEAadqflSB32zevln3vlIz6MA0ChmBuFD1vuZdjL4qiiA7ZUWYgFeOki2gFZFC3BUNip7Q&#10;rSlmZXlV9ICNR5AqBPp7Pyb5JuO3rZLxa9sGFZmpOfUW84p53aa12KxFtUPhOy1PbYh/6MIK7ajo&#10;GepeRMH2qP+CsloiBGjjRIItoG21VJkDsZmWr9g8dcKrzIXECf4sU/h/sPLL4cl/QxaH9zDQADOJ&#10;4B9B/gzMwV0n3E7dIkLfKdFQ4WmSrOh9qE5Xk9ShCglk23+GhoYs9hEy0NCiTaoQT0boNIDjWXQ1&#10;RCZTydVidjVbcCYpt1pOy+tFLiGq59seQ/yowLK0qTnSUDO6ODyGmLoR1fORVMzBgzYmD9Y41hPo&#10;guBfZayO5Dujbc2XZfpGJySSH1yTL0ehzbinAsadWCeiI+U4bAemm5rP090kwhaaI8mAMNqMngVt&#10;OsDfnPVksZqHX3uBijPzyZGUq+l8njyZg/niekYBXma2lxnhJEHVPHI2bu9i9vFI7JYkb3VW46WT&#10;U8tknSzSyebJm5dxPvXyGDd/AAAA//8DAFBLAwQUAAYACAAAACEAuIL5M98AAAAMAQAADwAAAGRy&#10;cy9kb3ducmV2LnhtbEyPwU7DMAyG70i8Q2QkbixhbVFXmk4IxBXEgEm7ZY3XVjRO1WRreXu8E7v5&#10;lz/9/lyuZ9eLE46h86ThfqFAINXedtRo+Pp8vctBhGjImt4TavjFAOvq+qo0hfUTfeBpExvBJRQK&#10;o6GNcSikDHWLzoSFH5B4d/CjM5Hj2Eg7monLXS+XSj1IZzriC60Z8LnF+mdzdBq+3w67baremxeX&#10;DZOflSS3klrf3sxPjyAizvEfhrM+q0PFTnt/JBtEz1mlWcqshiRNQJyJJFuuQOx5yvMcZFXKyyeq&#10;PwAAAP//AwBQSwECLQAUAAYACAAAACEAtoM4kv4AAADhAQAAEwAAAAAAAAAAAAAAAAAAAAAAW0Nv&#10;bnRlbnRfVHlwZXNdLnhtbFBLAQItABQABgAIAAAAIQA4/SH/1gAAAJQBAAALAAAAAAAAAAAAAAAA&#10;AC8BAABfcmVscy8ucmVsc1BLAQItABQABgAIAAAAIQC5kpCo+gEAANQDAAAOAAAAAAAAAAAAAAAA&#10;AC4CAABkcnMvZTJvRG9jLnhtbFBLAQItABQABgAIAAAAIQC4gvkz3wAAAAwBAAAPAAAAAAAAAAAA&#10;AAAAAFQEAABkcnMvZG93bnJldi54bWxQSwUGAAAAAAQABADzAAAAYAUAAAAA&#10;" filled="f" stroked="f">
                <v:textbox>
                  <w:txbxContent>
                    <w:p w14:paraId="7A747762" w14:textId="77777777" w:rsidR="005F56CE" w:rsidRPr="007C05EC" w:rsidRDefault="005F56CE" w:rsidP="005F56CE">
                      <w:pPr>
                        <w:jc w:val="center"/>
                        <w:rPr>
                          <w:rFonts w:ascii="Calibri Light" w:hAnsi="Calibri Light" w:cs="Arial"/>
                          <w:b/>
                          <w:i/>
                          <w:color w:val="FFFFFF" w:themeColor="background1"/>
                          <w:sz w:val="33"/>
                          <w:szCs w:val="33"/>
                        </w:rPr>
                      </w:pPr>
                      <w:r w:rsidRPr="007C05EC">
                        <w:rPr>
                          <w:rFonts w:ascii="Calibri Light" w:hAnsi="Calibri Light" w:cs="Arial"/>
                          <w:b/>
                          <w:i/>
                          <w:color w:val="FFFFFF" w:themeColor="background1"/>
                          <w:sz w:val="33"/>
                          <w:szCs w:val="33"/>
                        </w:rPr>
                        <w:t xml:space="preserve">Download the books you </w:t>
                      </w:r>
                      <w:proofErr w:type="gramStart"/>
                      <w:r w:rsidRPr="007C05EC">
                        <w:rPr>
                          <w:rFonts w:ascii="Calibri Light" w:hAnsi="Calibri Light" w:cs="Arial"/>
                          <w:b/>
                          <w:i/>
                          <w:color w:val="FFFFFF" w:themeColor="background1"/>
                          <w:sz w:val="33"/>
                          <w:szCs w:val="33"/>
                        </w:rPr>
                        <w:t>want, when</w:t>
                      </w:r>
                      <w:proofErr w:type="gramEnd"/>
                      <w:r w:rsidRPr="007C05EC">
                        <w:rPr>
                          <w:rFonts w:ascii="Calibri Light" w:hAnsi="Calibri Light" w:cs="Arial"/>
                          <w:b/>
                          <w:i/>
                          <w:color w:val="FFFFFF" w:themeColor="background1"/>
                          <w:sz w:val="33"/>
                          <w:szCs w:val="33"/>
                        </w:rPr>
                        <w:t xml:space="preserve"> you want them.</w:t>
                      </w:r>
                    </w:p>
                    <w:p w14:paraId="6114E555" w14:textId="77777777" w:rsidR="005F56CE" w:rsidRDefault="005F56CE" w:rsidP="005F56CE"/>
                  </w:txbxContent>
                </v:textbox>
                <w10:wrap anchorx="page"/>
              </v:shape>
            </w:pict>
          </mc:Fallback>
        </mc:AlternateContent>
      </w:r>
    </w:p>
    <w:p w14:paraId="48C307C2" w14:textId="77777777" w:rsidR="00D03534" w:rsidRPr="00352D2E" w:rsidRDefault="00D03534" w:rsidP="00352D2E">
      <w:pPr>
        <w:pStyle w:val="Heading1"/>
        <w:rPr>
          <w:rFonts w:ascii="Arial" w:hAnsi="Arial" w:cs="Arial"/>
          <w:sz w:val="36"/>
        </w:rPr>
      </w:pPr>
      <w:r w:rsidRPr="00352D2E">
        <w:rPr>
          <w:rFonts w:ascii="Arial" w:hAnsi="Arial" w:cs="Arial"/>
          <w:sz w:val="36"/>
        </w:rPr>
        <w:lastRenderedPageBreak/>
        <w:t>Wh</w:t>
      </w:r>
      <w:r w:rsidR="0076272A">
        <w:rPr>
          <w:rFonts w:ascii="Arial" w:hAnsi="Arial" w:cs="Arial"/>
          <w:sz w:val="36"/>
        </w:rPr>
        <w:t>at is BARD</w:t>
      </w:r>
      <w:r w:rsidRPr="00352D2E">
        <w:rPr>
          <w:rFonts w:ascii="Arial" w:hAnsi="Arial" w:cs="Arial"/>
          <w:sz w:val="36"/>
        </w:rPr>
        <w:t xml:space="preserve">? </w:t>
      </w:r>
    </w:p>
    <w:p w14:paraId="7D0D80E7" w14:textId="77777777" w:rsidR="007854EE" w:rsidRPr="007854EE" w:rsidRDefault="007854EE" w:rsidP="0076272A">
      <w:pPr>
        <w:rPr>
          <w:rFonts w:asciiTheme="minorHAnsi" w:hAnsiTheme="minorHAnsi" w:cs="Lato"/>
          <w:color w:val="000000"/>
          <w:sz w:val="14"/>
          <w:szCs w:val="28"/>
        </w:rPr>
      </w:pPr>
    </w:p>
    <w:p w14:paraId="0A171F8C" w14:textId="77777777" w:rsidR="0091540E" w:rsidRDefault="0076272A" w:rsidP="0076272A">
      <w:pPr>
        <w:rPr>
          <w:rFonts w:asciiTheme="minorHAnsi" w:hAnsiTheme="minorHAnsi" w:cs="Lato"/>
          <w:color w:val="000000"/>
          <w:sz w:val="28"/>
          <w:szCs w:val="28"/>
        </w:rPr>
      </w:pPr>
      <w:r w:rsidRPr="0076272A">
        <w:rPr>
          <w:rFonts w:asciiTheme="minorHAnsi" w:hAnsiTheme="minorHAnsi" w:cs="Lato"/>
          <w:color w:val="000000"/>
          <w:sz w:val="28"/>
          <w:szCs w:val="28"/>
        </w:rPr>
        <w:t xml:space="preserve">The Braille and Audio Reading Download (BARD) is a </w:t>
      </w:r>
      <w:r w:rsidR="00A72CAE">
        <w:rPr>
          <w:rFonts w:asciiTheme="minorHAnsi" w:hAnsiTheme="minorHAnsi" w:cs="Lato"/>
          <w:color w:val="000000"/>
          <w:sz w:val="28"/>
          <w:szCs w:val="28"/>
        </w:rPr>
        <w:t xml:space="preserve">free </w:t>
      </w:r>
      <w:r w:rsidRPr="0076272A">
        <w:rPr>
          <w:rFonts w:asciiTheme="minorHAnsi" w:hAnsiTheme="minorHAnsi" w:cs="Lato"/>
          <w:color w:val="000000"/>
          <w:sz w:val="28"/>
          <w:szCs w:val="28"/>
        </w:rPr>
        <w:t xml:space="preserve">web-based service that provides access to thousands of </w:t>
      </w:r>
      <w:r w:rsidR="00101502">
        <w:rPr>
          <w:rFonts w:asciiTheme="minorHAnsi" w:hAnsiTheme="minorHAnsi" w:cs="Lato"/>
          <w:color w:val="000000"/>
          <w:sz w:val="28"/>
          <w:szCs w:val="28"/>
        </w:rPr>
        <w:t>audio books, braille</w:t>
      </w:r>
      <w:r w:rsidRPr="0076272A">
        <w:rPr>
          <w:rFonts w:asciiTheme="minorHAnsi" w:hAnsiTheme="minorHAnsi" w:cs="Lato"/>
          <w:color w:val="000000"/>
          <w:sz w:val="28"/>
          <w:szCs w:val="28"/>
        </w:rPr>
        <w:t xml:space="preserve"> books, magazines, and music scores. </w:t>
      </w:r>
    </w:p>
    <w:p w14:paraId="3421FAA1" w14:textId="77777777" w:rsidR="0091540E" w:rsidRDefault="0091540E" w:rsidP="0076272A">
      <w:pPr>
        <w:rPr>
          <w:rFonts w:asciiTheme="minorHAnsi" w:hAnsiTheme="minorHAnsi" w:cs="Lato"/>
          <w:color w:val="000000"/>
          <w:sz w:val="28"/>
          <w:szCs w:val="28"/>
        </w:rPr>
      </w:pPr>
    </w:p>
    <w:p w14:paraId="1698B1E1" w14:textId="77777777" w:rsidR="00256F0D" w:rsidRDefault="00101502" w:rsidP="0076272A">
      <w:pPr>
        <w:rPr>
          <w:rFonts w:asciiTheme="minorHAnsi" w:hAnsiTheme="minorHAnsi" w:cs="Lato"/>
          <w:color w:val="000000"/>
          <w:sz w:val="28"/>
          <w:szCs w:val="28"/>
        </w:rPr>
      </w:pPr>
      <w:r w:rsidRPr="00101502">
        <w:rPr>
          <w:rFonts w:asciiTheme="minorHAnsi" w:hAnsiTheme="minorHAnsi" w:cs="Lato"/>
          <w:color w:val="000000"/>
          <w:sz w:val="28"/>
          <w:szCs w:val="28"/>
        </w:rPr>
        <w:t xml:space="preserve">Download books to a flash drive to use with the Digital Talking </w:t>
      </w:r>
      <w:proofErr w:type="gramStart"/>
      <w:r w:rsidRPr="00101502">
        <w:rPr>
          <w:rFonts w:asciiTheme="minorHAnsi" w:hAnsiTheme="minorHAnsi" w:cs="Lato"/>
          <w:color w:val="000000"/>
          <w:sz w:val="28"/>
          <w:szCs w:val="28"/>
        </w:rPr>
        <w:t>Book Player, or</w:t>
      </w:r>
      <w:proofErr w:type="gramEnd"/>
      <w:r w:rsidRPr="00101502">
        <w:rPr>
          <w:rFonts w:asciiTheme="minorHAnsi" w:hAnsiTheme="minorHAnsi" w:cs="Lato"/>
          <w:color w:val="000000"/>
          <w:sz w:val="28"/>
          <w:szCs w:val="28"/>
        </w:rPr>
        <w:t xml:space="preserve"> go mobile with the </w:t>
      </w:r>
      <w:r w:rsidR="0053773C">
        <w:rPr>
          <w:rFonts w:asciiTheme="minorHAnsi" w:hAnsiTheme="minorHAnsi" w:cs="Lato"/>
          <w:color w:val="000000"/>
          <w:sz w:val="28"/>
          <w:szCs w:val="28"/>
        </w:rPr>
        <w:t xml:space="preserve">free </w:t>
      </w:r>
      <w:r w:rsidRPr="00101502">
        <w:rPr>
          <w:rFonts w:asciiTheme="minorHAnsi" w:hAnsiTheme="minorHAnsi" w:cs="Lato"/>
          <w:color w:val="000000"/>
          <w:sz w:val="28"/>
          <w:szCs w:val="28"/>
        </w:rPr>
        <w:t xml:space="preserve">BARD Mobile App for compatible devices such as iPads, iPhones and Android products. </w:t>
      </w:r>
    </w:p>
    <w:p w14:paraId="7AECD1D6" w14:textId="77777777" w:rsidR="00256F0D" w:rsidRDefault="00256F0D" w:rsidP="0076272A">
      <w:pPr>
        <w:rPr>
          <w:rFonts w:asciiTheme="minorHAnsi" w:hAnsiTheme="minorHAnsi" w:cs="Lato"/>
          <w:color w:val="000000"/>
          <w:sz w:val="28"/>
          <w:szCs w:val="28"/>
        </w:rPr>
      </w:pPr>
    </w:p>
    <w:p w14:paraId="6A3AFB6C" w14:textId="77777777" w:rsidR="0091540E" w:rsidRDefault="00101502" w:rsidP="0076272A">
      <w:pPr>
        <w:rPr>
          <w:rFonts w:asciiTheme="minorHAnsi" w:hAnsiTheme="minorHAnsi" w:cs="Lato"/>
          <w:color w:val="000000"/>
          <w:sz w:val="28"/>
          <w:szCs w:val="28"/>
        </w:rPr>
      </w:pPr>
      <w:r w:rsidRPr="00101502">
        <w:rPr>
          <w:rFonts w:asciiTheme="minorHAnsi" w:hAnsiTheme="minorHAnsi" w:cs="Lato"/>
          <w:color w:val="000000"/>
          <w:sz w:val="28"/>
          <w:szCs w:val="28"/>
        </w:rPr>
        <w:t xml:space="preserve">BARD allows patrons to get books without waiting for mail delivery! </w:t>
      </w:r>
      <w:r w:rsidR="0049354A">
        <w:rPr>
          <w:rFonts w:asciiTheme="minorHAnsi" w:hAnsiTheme="minorHAnsi" w:cs="Lato"/>
          <w:color w:val="000000"/>
          <w:sz w:val="28"/>
          <w:szCs w:val="28"/>
        </w:rPr>
        <w:t xml:space="preserve">The BARD website and mobile app are password-protected, and all </w:t>
      </w:r>
      <w:r w:rsidR="0049354A" w:rsidRPr="0049354A">
        <w:rPr>
          <w:rFonts w:asciiTheme="minorHAnsi" w:hAnsiTheme="minorHAnsi" w:cs="Lato"/>
          <w:color w:val="000000"/>
          <w:sz w:val="28"/>
          <w:szCs w:val="28"/>
        </w:rPr>
        <w:t>files are in an elec</w:t>
      </w:r>
      <w:r w:rsidR="0049354A">
        <w:rPr>
          <w:rFonts w:asciiTheme="minorHAnsi" w:hAnsiTheme="minorHAnsi" w:cs="Lato"/>
          <w:color w:val="000000"/>
          <w:sz w:val="28"/>
          <w:szCs w:val="28"/>
        </w:rPr>
        <w:t xml:space="preserve">tronically downloadable form of </w:t>
      </w:r>
      <w:r w:rsidR="0049354A" w:rsidRPr="0049354A">
        <w:rPr>
          <w:rFonts w:asciiTheme="minorHAnsi" w:hAnsiTheme="minorHAnsi" w:cs="Lato"/>
          <w:color w:val="000000"/>
          <w:sz w:val="28"/>
          <w:szCs w:val="28"/>
        </w:rPr>
        <w:t>compressed audio or formatted braille.</w:t>
      </w:r>
    </w:p>
    <w:p w14:paraId="73CC41A9" w14:textId="77777777" w:rsidR="0091540E" w:rsidRDefault="0049354A" w:rsidP="0076272A">
      <w:pPr>
        <w:rPr>
          <w:rFonts w:asciiTheme="minorHAnsi" w:hAnsiTheme="minorHAnsi" w:cs="Lato"/>
          <w:color w:val="000000"/>
          <w:sz w:val="28"/>
          <w:szCs w:val="28"/>
        </w:rPr>
      </w:pPr>
      <w:r>
        <w:rPr>
          <w:rFonts w:ascii="Verdana" w:hAnsi="Verdana"/>
          <w:noProof/>
          <w:sz w:val="28"/>
        </w:rPr>
        <mc:AlternateContent>
          <mc:Choice Requires="wps">
            <w:drawing>
              <wp:anchor distT="0" distB="0" distL="114300" distR="114300" simplePos="0" relativeHeight="251659264" behindDoc="0" locked="0" layoutInCell="1" allowOverlap="1" wp14:anchorId="0F86E684" wp14:editId="45460D7A">
                <wp:simplePos x="0" y="0"/>
                <wp:positionH relativeFrom="column">
                  <wp:posOffset>-523875</wp:posOffset>
                </wp:positionH>
                <wp:positionV relativeFrom="paragraph">
                  <wp:posOffset>213360</wp:posOffset>
                </wp:positionV>
                <wp:extent cx="10267950" cy="2409825"/>
                <wp:effectExtent l="0" t="0" r="0" b="9525"/>
                <wp:wrapNone/>
                <wp:docPr id="18" name="Right Triangle 18"/>
                <wp:cNvGraphicFramePr/>
                <a:graphic xmlns:a="http://schemas.openxmlformats.org/drawingml/2006/main">
                  <a:graphicData uri="http://schemas.microsoft.com/office/word/2010/wordprocessingShape">
                    <wps:wsp>
                      <wps:cNvSpPr/>
                      <wps:spPr>
                        <a:xfrm>
                          <a:off x="0" y="0"/>
                          <a:ext cx="10267950" cy="2409825"/>
                        </a:xfrm>
                        <a:prstGeom prst="rtTriangle">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D03199" id="_x0000_t6" coordsize="21600,21600" o:spt="6" path="m,l,21600r21600,xe">
                <v:stroke joinstyle="miter"/>
                <v:path gradientshapeok="t" o:connecttype="custom" o:connectlocs="0,0;0,10800;0,21600;10800,21600;21600,21600;10800,10800" textboxrect="1800,12600,12600,19800"/>
              </v:shapetype>
              <v:shape id="Right Triangle 18" o:spid="_x0000_s1026" type="#_x0000_t6" style="position:absolute;margin-left:-41.25pt;margin-top:16.8pt;width:808.5pt;height:18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cnijAIAAIoFAAAOAAAAZHJzL2Uyb0RvYy54bWysVEtv2zAMvg/YfxB0X+0YSR9BnSJo0WFA&#10;1xZth55VWYoFyKImKXGyXz9Kcpx2LXYYdpElPj6Sn0meX2w7TTbCeQWmppOjkhJhODTKrGr64+n6&#10;yyklPjDTMA1G1HQnPL1YfP503tu5qKAF3QhHEMT4eW9r2oZg50XheSs65o/ACoNKCa5jAZ9uVTSO&#10;9Yje6aIqy+OiB9dYB1x4j9KrrKSLhC+l4OFOSi8C0TXF3EI6XTpf4lksztl85ZhtFR/SYP+QRceU&#10;waAj1BULjKydegfVKe7AgwxHHLoCpFRcpBqwmkn5RzWPLbMi1YLkeDvS5P8fLL/dPNp7hzT01s89&#10;XmMVW+m6+MX8yDaRtRvJEttAOAonZXV8cjZDUjkqq2l5dlrNIp/Fwd86H74K6Ei81NSFJ6eYWelY&#10;FJuzzY0P2WFvGMUetGquldbpERtBXGpHNgx/YdhWyVWvu+/QZNnJrCzTj8TAqW+ieUrjDZI2Ec9A&#10;RM5Bo6Q4lJ1uYadFtNPmQUiiGiw0RxyRc1DGuTBhkpLxLWtEFsdUPs4lAUZkifFH7AHgbZF77Jzl&#10;YB9dRWro0bnM0f/mPHqkyGDC6NwpA+4jAI1VDZGz/Z6kTE1k6QWa3b0jDvI4ecuvFf7gG+bDPXM4&#10;P9gUuBPCHR5SQ19TGG6UtOB+fSSP9tjWqKWkx3msqf+5Zk5Qor8ZbPizyXQaBzg9prOTCh/utebl&#10;tcasu0vAfpng9rE8XaN90PurdNA94+pYxqioYoZj7Jry4PaPy5D3BC4fLpbLZIZDa1m4MY+WR/DI&#10;amzdp+0zc3bo8oATcgv72X3X5tk2ehpYrgNIlWbgwOvANw58auJhOcWN8vqdrA4rdPEbAAD//wMA&#10;UEsDBBQABgAIAAAAIQA6V+V64gAAAAsBAAAPAAAAZHJzL2Rvd25yZXYueG1sTI/LTsMwEEX3SPyD&#10;NUjsWidNW5UQpwKkLhBIqG2EWDr2kET4EdlOa/4ed1WWM3N059xqG7UiJ3R+sIZBPs+AoBFWDqZj&#10;0Bx3sw0QH7iRXFmDDH7Rw7a+val4Ke3Z7PF0CB1JIcaXnEEfwlhS6kWPmvu5HdGk27d1moc0uo5K&#10;x88pXCu6yLI11Xww6UPPR3zpUfwcJs3g+dN97Ka418fmtXlrVXwXD1+Csfu7+PQIJGAMVxgu+kkd&#10;6uTU2slITxSD2WaxSiiDolgDuQCrYpk2LYNlXuRA64r+71D/AQAA//8DAFBLAQItABQABgAIAAAA&#10;IQC2gziS/gAAAOEBAAATAAAAAAAAAAAAAAAAAAAAAABbQ29udGVudF9UeXBlc10ueG1sUEsBAi0A&#10;FAAGAAgAAAAhADj9If/WAAAAlAEAAAsAAAAAAAAAAAAAAAAALwEAAF9yZWxzLy5yZWxzUEsBAi0A&#10;FAAGAAgAAAAhAIrdyeKMAgAAigUAAA4AAAAAAAAAAAAAAAAALgIAAGRycy9lMm9Eb2MueG1sUEsB&#10;Ai0AFAAGAAgAAAAhADpX5XriAAAACwEAAA8AAAAAAAAAAAAAAAAA5gQAAGRycy9kb3ducmV2Lnht&#10;bFBLBQYAAAAABAAEAPMAAAD1BQAAAAA=&#10;" fillcolor="#17365d [2415]" stroked="f" strokeweight="2pt"/>
            </w:pict>
          </mc:Fallback>
        </mc:AlternateContent>
      </w:r>
      <w:r w:rsidR="00757896">
        <w:rPr>
          <w:rFonts w:ascii="Verdana" w:hAnsi="Verdana"/>
          <w:noProof/>
          <w:sz w:val="40"/>
          <w:u w:val="single"/>
        </w:rPr>
        <w:drawing>
          <wp:anchor distT="0" distB="0" distL="114300" distR="114300" simplePos="0" relativeHeight="251663360" behindDoc="0" locked="0" layoutInCell="1" allowOverlap="1" wp14:anchorId="2B7FCBA7" wp14:editId="60B48056">
            <wp:simplePos x="0" y="0"/>
            <wp:positionH relativeFrom="margin">
              <wp:posOffset>-208915</wp:posOffset>
            </wp:positionH>
            <wp:positionV relativeFrom="paragraph">
              <wp:posOffset>111760</wp:posOffset>
            </wp:positionV>
            <wp:extent cx="2971800" cy="1987304"/>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LS image lady on boa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71800" cy="1987304"/>
                    </a:xfrm>
                    <a:prstGeom prst="rect">
                      <a:avLst/>
                    </a:prstGeom>
                  </pic:spPr>
                </pic:pic>
              </a:graphicData>
            </a:graphic>
            <wp14:sizeRelH relativeFrom="page">
              <wp14:pctWidth>0</wp14:pctWidth>
            </wp14:sizeRelH>
            <wp14:sizeRelV relativeFrom="page">
              <wp14:pctHeight>0</wp14:pctHeight>
            </wp14:sizeRelV>
          </wp:anchor>
        </w:drawing>
      </w:r>
    </w:p>
    <w:p w14:paraId="7DFFF204" w14:textId="77777777" w:rsidR="0091540E" w:rsidRPr="0076272A" w:rsidRDefault="0091540E" w:rsidP="0076272A">
      <w:pPr>
        <w:rPr>
          <w:rFonts w:asciiTheme="minorHAnsi" w:hAnsiTheme="minorHAnsi"/>
          <w:sz w:val="28"/>
        </w:rPr>
      </w:pPr>
    </w:p>
    <w:p w14:paraId="5EF48CF2" w14:textId="77777777" w:rsidR="00AA68C1" w:rsidRDefault="00AA68C1" w:rsidP="006E4B5F">
      <w:pPr>
        <w:rPr>
          <w:rFonts w:ascii="Verdana" w:hAnsi="Verdana"/>
          <w:sz w:val="28"/>
        </w:rPr>
      </w:pPr>
    </w:p>
    <w:p w14:paraId="66D005BD" w14:textId="77777777" w:rsidR="0028541E" w:rsidRDefault="0028541E" w:rsidP="006E4B5F">
      <w:pPr>
        <w:rPr>
          <w:rFonts w:ascii="Verdana" w:hAnsi="Verdana"/>
          <w:sz w:val="28"/>
        </w:rPr>
      </w:pPr>
    </w:p>
    <w:p w14:paraId="55791E18" w14:textId="77777777" w:rsidR="0083519E" w:rsidRDefault="0083519E" w:rsidP="006E4B5F">
      <w:pPr>
        <w:rPr>
          <w:rFonts w:ascii="Verdana" w:hAnsi="Verdana"/>
          <w:sz w:val="28"/>
        </w:rPr>
      </w:pPr>
    </w:p>
    <w:p w14:paraId="228450EB" w14:textId="77777777" w:rsidR="0083519E" w:rsidRDefault="0083519E" w:rsidP="006E4B5F">
      <w:pPr>
        <w:rPr>
          <w:rFonts w:ascii="Verdana" w:hAnsi="Verdana"/>
          <w:sz w:val="28"/>
        </w:rPr>
      </w:pPr>
    </w:p>
    <w:p w14:paraId="492104D0" w14:textId="77777777" w:rsidR="0083519E" w:rsidRDefault="0083519E" w:rsidP="006E4B5F">
      <w:pPr>
        <w:rPr>
          <w:rFonts w:ascii="Verdana" w:hAnsi="Verdana"/>
          <w:sz w:val="28"/>
        </w:rPr>
      </w:pPr>
    </w:p>
    <w:p w14:paraId="12C2774E" w14:textId="77777777" w:rsidR="0083519E" w:rsidRDefault="0083519E" w:rsidP="006E4B5F">
      <w:pPr>
        <w:rPr>
          <w:rFonts w:ascii="Verdana" w:hAnsi="Verdana"/>
          <w:sz w:val="28"/>
        </w:rPr>
      </w:pPr>
    </w:p>
    <w:p w14:paraId="4967B9B6" w14:textId="77777777" w:rsidR="0083519E" w:rsidRDefault="00757896" w:rsidP="006E4B5F">
      <w:pPr>
        <w:rPr>
          <w:rFonts w:ascii="Verdana" w:hAnsi="Verdana"/>
          <w:sz w:val="28"/>
        </w:rPr>
      </w:pPr>
      <w:r>
        <w:rPr>
          <w:rFonts w:ascii="Verdana" w:hAnsi="Verdana"/>
          <w:noProof/>
          <w:sz w:val="28"/>
        </w:rPr>
        <mc:AlternateContent>
          <mc:Choice Requires="wps">
            <w:drawing>
              <wp:anchor distT="0" distB="0" distL="114300" distR="114300" simplePos="0" relativeHeight="251660288" behindDoc="0" locked="0" layoutInCell="1" allowOverlap="1" wp14:anchorId="07AC45B4" wp14:editId="76FAB16D">
                <wp:simplePos x="0" y="0"/>
                <wp:positionH relativeFrom="column">
                  <wp:posOffset>-352425</wp:posOffset>
                </wp:positionH>
                <wp:positionV relativeFrom="paragraph">
                  <wp:posOffset>194310</wp:posOffset>
                </wp:positionV>
                <wp:extent cx="6048375" cy="82867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048375"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3E8C57" w14:textId="77777777" w:rsidR="00DB162A" w:rsidRPr="0083519E" w:rsidRDefault="00163AB0" w:rsidP="0083519E">
                            <w:pPr>
                              <w:spacing w:before="240" w:after="360"/>
                              <w:rPr>
                                <w:rFonts w:asciiTheme="minorHAnsi" w:hAnsiTheme="minorHAnsi"/>
                                <w:b/>
                                <w:color w:val="FFFFFF" w:themeColor="background1"/>
                                <w:sz w:val="44"/>
                                <w:szCs w:val="40"/>
                              </w:rPr>
                            </w:pPr>
                            <w:r>
                              <w:rPr>
                                <w:rFonts w:asciiTheme="minorHAnsi" w:hAnsiTheme="minorHAnsi"/>
                                <w:b/>
                                <w:color w:val="FFFFFF" w:themeColor="background1"/>
                                <w:sz w:val="44"/>
                                <w:szCs w:val="40"/>
                              </w:rPr>
                              <w:t xml:space="preserve">Sign up for BARD at </w:t>
                            </w:r>
                            <w:r w:rsidR="00DB162A" w:rsidRPr="0083519E">
                              <w:rPr>
                                <w:rFonts w:asciiTheme="minorHAnsi" w:hAnsiTheme="minorHAnsi"/>
                                <w:b/>
                                <w:color w:val="FFFFFF" w:themeColor="background1"/>
                                <w:sz w:val="44"/>
                                <w:szCs w:val="40"/>
                              </w:rPr>
                              <w:t>https://nlsbard.loc.gov</w:t>
                            </w:r>
                          </w:p>
                          <w:p w14:paraId="2E9AB6C1" w14:textId="77777777" w:rsidR="00DB162A" w:rsidRPr="0083519E" w:rsidRDefault="00DB162A" w:rsidP="0083519E">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C45B4" id="Text Box 21" o:spid="_x0000_s1031" type="#_x0000_t202" style="position:absolute;margin-left:-27.75pt;margin-top:15.3pt;width:476.2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p+agIAAEQFAAAOAAAAZHJzL2Uyb0RvYy54bWysVEtvGjEQvlfqf7B8LwsECEVZIpqIqlKU&#10;RCVVzsZrh1W9Htce2KW/PmPv8lDaS6pe7PHMN+8ZX103lWE75UMJNueDXp8zZSUUpX3J+Y+n5acp&#10;ZwGFLYQBq3K+V4Ffzz9+uKrdTA1hA6ZQnpERG2a1y/kG0c2yLMiNqkTogVOWhBp8JZCe/iUrvKjJ&#10;emWyYb8/yWrwhfMgVQjEvW2FfJ7sa60kPmgdFDKTc4oN0+nTuY5nNr8Ssxcv3KaUXRjiH6KoRGnJ&#10;6dHUrUDBtr78w1RVSg8BNPYkVBloXUqVcqBsBv032aw2wqmUCxUnuGOZwv8zK+93K/foGTZfoKEG&#10;xoLULswCMWM+jfZVvClSRnIq4f5YNtUgk8Sc9EfTi8sxZ5Jk0+F0QjSZyU7azgf8qqBikci5p7ak&#10;aondXcAWeoBEZxaWpTGpNcaymjxcjPtJ4Sgh48ZGrEpN7sycIk8U7o2KGGO/K83KIiUQGWm81I3x&#10;bCdoMISUymLKPdkldERpCuI9ih3+FNV7lNs8Dp7B4lG5Ki34lP2bsIufh5B1i6ean+UdSWzWDSWe&#10;89SRyFlDsad+e2hXITi5LKkpdyLgo/A0+9Ri2md8oEMboOJDR3G2Af/7b/yIp5EkKWc17VLOw6+t&#10;8Ioz883SsH4ejEZx+dJjNL4c0sOfS9bnErutboC6MqCfw8lERjyaA6k9VM+09ovolUTCSvKdczyQ&#10;N9huOH0bUi0WCUTr5gTe2ZWT0XRsUhy5p+ZZeNfNJdJE38Nh68TszXi22KhpYbFF0GWa3VNVu/rT&#10;qqbp776V+BecvxPq9PnNXwEAAP//AwBQSwMEFAAGAAgAAAAhACZPwKbhAAAACgEAAA8AAABkcnMv&#10;ZG93bnJldi54bWxMj0FPg0AQhe8m/ofNmHhrF2pARJamIWlMjB5ae/E2sFMgsrvIblv01zue9DiZ&#10;L+99r1jPZhBnmnzvrIJ4GYEg2zjd21bB4W27yED4gFbj4Cwp+CIP6/L6qsBcu4vd0XkfWsEh1ueo&#10;oAthzKX0TUcG/dKNZPl3dJPBwOfUSj3hhcPNIFdRlEqDveWGDkeqOmo+9iej4LnavuKuXpnse6ie&#10;Xo6b8fPwnih1ezNvHkEEmsMfDL/6rA4lO9XuZLUXg4JFkiSMKriLUhAMZA/3PK5mMo1jkGUh/08o&#10;fwAAAP//AwBQSwECLQAUAAYACAAAACEAtoM4kv4AAADhAQAAEwAAAAAAAAAAAAAAAAAAAAAAW0Nv&#10;bnRlbnRfVHlwZXNdLnhtbFBLAQItABQABgAIAAAAIQA4/SH/1gAAAJQBAAALAAAAAAAAAAAAAAAA&#10;AC8BAABfcmVscy8ucmVsc1BLAQItABQABgAIAAAAIQDRPTp+agIAAEQFAAAOAAAAAAAAAAAAAAAA&#10;AC4CAABkcnMvZTJvRG9jLnhtbFBLAQItABQABgAIAAAAIQAmT8Cm4QAAAAoBAAAPAAAAAAAAAAAA&#10;AAAAAMQEAABkcnMvZG93bnJldi54bWxQSwUGAAAAAAQABADzAAAA0gUAAAAA&#10;" filled="f" stroked="f" strokeweight=".5pt">
                <v:textbox>
                  <w:txbxContent>
                    <w:p w14:paraId="443E8C57" w14:textId="77777777" w:rsidR="00DB162A" w:rsidRPr="0083519E" w:rsidRDefault="00163AB0" w:rsidP="0083519E">
                      <w:pPr>
                        <w:spacing w:before="240" w:after="360"/>
                        <w:rPr>
                          <w:rFonts w:asciiTheme="minorHAnsi" w:hAnsiTheme="minorHAnsi"/>
                          <w:b/>
                          <w:color w:val="FFFFFF" w:themeColor="background1"/>
                          <w:sz w:val="44"/>
                          <w:szCs w:val="40"/>
                        </w:rPr>
                      </w:pPr>
                      <w:r>
                        <w:rPr>
                          <w:rFonts w:asciiTheme="minorHAnsi" w:hAnsiTheme="minorHAnsi"/>
                          <w:b/>
                          <w:color w:val="FFFFFF" w:themeColor="background1"/>
                          <w:sz w:val="44"/>
                          <w:szCs w:val="40"/>
                        </w:rPr>
                        <w:t xml:space="preserve">Sign up for BARD at </w:t>
                      </w:r>
                      <w:r w:rsidR="00DB162A" w:rsidRPr="0083519E">
                        <w:rPr>
                          <w:rFonts w:asciiTheme="minorHAnsi" w:hAnsiTheme="minorHAnsi"/>
                          <w:b/>
                          <w:color w:val="FFFFFF" w:themeColor="background1"/>
                          <w:sz w:val="44"/>
                          <w:szCs w:val="40"/>
                        </w:rPr>
                        <w:t>https://nlsbard.loc.gov</w:t>
                      </w:r>
                    </w:p>
                    <w:p w14:paraId="2E9AB6C1" w14:textId="77777777" w:rsidR="00DB162A" w:rsidRPr="0083519E" w:rsidRDefault="00DB162A" w:rsidP="0083519E">
                      <w:pPr>
                        <w:jc w:val="center"/>
                        <w:rPr>
                          <w:b/>
                        </w:rPr>
                      </w:pPr>
                    </w:p>
                  </w:txbxContent>
                </v:textbox>
              </v:shape>
            </w:pict>
          </mc:Fallback>
        </mc:AlternateContent>
      </w:r>
    </w:p>
    <w:p w14:paraId="2B4C54CF" w14:textId="77777777" w:rsidR="0076272A" w:rsidRPr="0076272A" w:rsidRDefault="00D03DEA" w:rsidP="0076272A">
      <w:pPr>
        <w:pStyle w:val="Heading1"/>
        <w:rPr>
          <w:rFonts w:ascii="Arial" w:hAnsi="Arial" w:cs="Arial"/>
          <w:sz w:val="36"/>
        </w:rPr>
      </w:pPr>
      <w:r w:rsidRPr="0076272A">
        <w:rPr>
          <w:rFonts w:ascii="Arial" w:hAnsi="Arial" w:cs="Arial"/>
          <w:sz w:val="36"/>
        </w:rPr>
        <w:t xml:space="preserve">What is Available? </w:t>
      </w:r>
    </w:p>
    <w:p w14:paraId="2A5E4CF0" w14:textId="77777777" w:rsidR="009541A5" w:rsidRPr="009541A5" w:rsidRDefault="009541A5" w:rsidP="0076272A">
      <w:pPr>
        <w:rPr>
          <w:rFonts w:asciiTheme="minorHAnsi" w:hAnsiTheme="minorHAnsi"/>
          <w:sz w:val="14"/>
          <w:szCs w:val="14"/>
        </w:rPr>
      </w:pPr>
    </w:p>
    <w:p w14:paraId="7EBA4E74" w14:textId="77777777" w:rsidR="006A3285" w:rsidRPr="00683F38" w:rsidRDefault="000F4270" w:rsidP="006A3285">
      <w:pPr>
        <w:rPr>
          <w:rFonts w:asciiTheme="minorHAnsi" w:hAnsiTheme="minorHAnsi"/>
          <w:sz w:val="28"/>
        </w:rPr>
      </w:pPr>
      <w:r>
        <w:rPr>
          <w:rFonts w:ascii="Verdana" w:hAnsi="Verdana"/>
          <w:noProof/>
          <w:sz w:val="32"/>
        </w:rPr>
        <w:drawing>
          <wp:anchor distT="0" distB="0" distL="114300" distR="114300" simplePos="0" relativeHeight="251664384" behindDoc="0" locked="0" layoutInCell="1" allowOverlap="1" wp14:anchorId="0A7594CB" wp14:editId="5BD9DC54">
            <wp:simplePos x="0" y="0"/>
            <wp:positionH relativeFrom="column">
              <wp:posOffset>3381375</wp:posOffset>
            </wp:positionH>
            <wp:positionV relativeFrom="paragraph">
              <wp:posOffset>19050</wp:posOffset>
            </wp:positionV>
            <wp:extent cx="2392680" cy="3895725"/>
            <wp:effectExtent l="0" t="0" r="7620" b="9525"/>
            <wp:wrapSquare wrapText="bothSides"/>
            <wp:docPr id="3" name="Picture 3" descr="H:\Website and intranet updates\BARD mobile screen 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ebsite and intranet updates\BARD mobile screen sho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92680" cy="3895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6272A" w:rsidRPr="0076272A">
        <w:rPr>
          <w:rFonts w:asciiTheme="minorHAnsi" w:hAnsiTheme="minorHAnsi"/>
          <w:sz w:val="28"/>
          <w:szCs w:val="28"/>
        </w:rPr>
        <w:t xml:space="preserve">Patrons may access most of the books and magazines in the NLS collection, which have been selected </w:t>
      </w:r>
      <w:proofErr w:type="gramStart"/>
      <w:r w:rsidR="0076272A" w:rsidRPr="0076272A">
        <w:rPr>
          <w:rFonts w:asciiTheme="minorHAnsi" w:hAnsiTheme="minorHAnsi"/>
          <w:sz w:val="28"/>
          <w:szCs w:val="28"/>
        </w:rPr>
        <w:t>on the basis of</w:t>
      </w:r>
      <w:proofErr w:type="gramEnd"/>
      <w:r w:rsidR="0076272A" w:rsidRPr="0076272A">
        <w:rPr>
          <w:rFonts w:asciiTheme="minorHAnsi" w:hAnsiTheme="minorHAnsi"/>
          <w:sz w:val="28"/>
          <w:szCs w:val="28"/>
        </w:rPr>
        <w:t xml:space="preserve"> their appeal across a wide range of interests. Thousands of audio and braille fiction and nonfiction titles are available, including some in languages other than English. Issues of more than 90 magazine titles are also available. NLS adds new titles regularly, including a growing number of locally produced materials and music scores.</w:t>
      </w:r>
    </w:p>
    <w:p w14:paraId="4C60ABFB" w14:textId="77777777" w:rsidR="006A3285" w:rsidRPr="0091540E" w:rsidRDefault="0091540E" w:rsidP="0091540E">
      <w:pPr>
        <w:pStyle w:val="Heading1"/>
        <w:rPr>
          <w:rFonts w:ascii="Arial" w:hAnsi="Arial" w:cs="Arial"/>
          <w:sz w:val="36"/>
        </w:rPr>
      </w:pPr>
      <w:r w:rsidRPr="0091540E">
        <w:rPr>
          <w:rFonts w:ascii="Arial" w:hAnsi="Arial" w:cs="Arial"/>
          <w:sz w:val="36"/>
        </w:rPr>
        <w:t>Eligibility</w:t>
      </w:r>
    </w:p>
    <w:p w14:paraId="33B28F21" w14:textId="77777777" w:rsidR="006A3285" w:rsidRDefault="006A3285" w:rsidP="006A3285">
      <w:pPr>
        <w:rPr>
          <w:rFonts w:ascii="Verdana" w:hAnsi="Verdana"/>
          <w:sz w:val="14"/>
          <w:szCs w:val="14"/>
        </w:rPr>
      </w:pPr>
    </w:p>
    <w:p w14:paraId="6429C1BF" w14:textId="77777777" w:rsidR="00A950BA" w:rsidRDefault="0091540E" w:rsidP="006A3285">
      <w:pPr>
        <w:rPr>
          <w:rFonts w:asciiTheme="minorHAnsi" w:hAnsiTheme="minorHAnsi"/>
          <w:sz w:val="28"/>
          <w:szCs w:val="28"/>
        </w:rPr>
      </w:pPr>
      <w:r>
        <w:rPr>
          <w:rFonts w:asciiTheme="minorHAnsi" w:hAnsiTheme="minorHAnsi"/>
          <w:sz w:val="28"/>
          <w:szCs w:val="28"/>
        </w:rPr>
        <w:t xml:space="preserve">You are eligible for BARD if </w:t>
      </w:r>
      <w:r w:rsidR="00717541">
        <w:rPr>
          <w:rFonts w:asciiTheme="minorHAnsi" w:hAnsiTheme="minorHAnsi"/>
          <w:sz w:val="28"/>
          <w:szCs w:val="28"/>
        </w:rPr>
        <w:t xml:space="preserve">you are a registered patron of the Braille and Talking Book Library (BTBL). </w:t>
      </w:r>
      <w:r w:rsidR="00AB4A3F">
        <w:rPr>
          <w:rFonts w:asciiTheme="minorHAnsi" w:hAnsiTheme="minorHAnsi"/>
          <w:sz w:val="28"/>
          <w:szCs w:val="28"/>
        </w:rPr>
        <w:t xml:space="preserve">Call the library </w:t>
      </w:r>
      <w:r w:rsidR="00854B6A">
        <w:rPr>
          <w:rFonts w:asciiTheme="minorHAnsi" w:hAnsiTheme="minorHAnsi"/>
          <w:sz w:val="28"/>
          <w:szCs w:val="28"/>
        </w:rPr>
        <w:t xml:space="preserve">at 1-800-992-9012 </w:t>
      </w:r>
      <w:r w:rsidR="00AB4A3F">
        <w:rPr>
          <w:rFonts w:asciiTheme="minorHAnsi" w:hAnsiTheme="minorHAnsi"/>
          <w:sz w:val="28"/>
          <w:szCs w:val="28"/>
        </w:rPr>
        <w:t xml:space="preserve">to request an application for service. </w:t>
      </w:r>
    </w:p>
    <w:p w14:paraId="30FAB7A5" w14:textId="77777777" w:rsidR="00A950BA" w:rsidRPr="00A44898" w:rsidRDefault="00A950BA" w:rsidP="006A3285">
      <w:pPr>
        <w:rPr>
          <w:rFonts w:asciiTheme="minorHAnsi" w:hAnsiTheme="minorHAnsi"/>
          <w:sz w:val="28"/>
          <w:szCs w:val="28"/>
        </w:rPr>
      </w:pPr>
    </w:p>
    <w:p w14:paraId="1D640711" w14:textId="77777777" w:rsidR="00683F38" w:rsidRDefault="00A950BA" w:rsidP="006A3285">
      <w:pPr>
        <w:rPr>
          <w:rFonts w:asciiTheme="minorHAnsi" w:hAnsiTheme="minorHAnsi"/>
          <w:sz w:val="28"/>
          <w:szCs w:val="28"/>
        </w:rPr>
      </w:pPr>
      <w:r w:rsidRPr="0073155F">
        <w:rPr>
          <w:rFonts w:asciiTheme="minorHAnsi" w:hAnsiTheme="minorHAnsi"/>
          <w:b/>
          <w:sz w:val="28"/>
          <w:szCs w:val="28"/>
        </w:rPr>
        <w:t>Already a BTBL patron?</w:t>
      </w:r>
      <w:r>
        <w:rPr>
          <w:rFonts w:asciiTheme="minorHAnsi" w:hAnsiTheme="minorHAnsi"/>
          <w:sz w:val="28"/>
          <w:szCs w:val="28"/>
        </w:rPr>
        <w:t xml:space="preserve"> Sign up for BARD immediately by visiting </w:t>
      </w:r>
      <w:r w:rsidRPr="00A950BA">
        <w:rPr>
          <w:rFonts w:asciiTheme="minorHAnsi" w:hAnsiTheme="minorHAnsi"/>
          <w:sz w:val="28"/>
          <w:szCs w:val="28"/>
        </w:rPr>
        <w:t>https://nlsbard.loc.gov</w:t>
      </w:r>
      <w:r>
        <w:rPr>
          <w:rFonts w:asciiTheme="minorHAnsi" w:hAnsiTheme="minorHAnsi"/>
          <w:sz w:val="28"/>
          <w:szCs w:val="28"/>
        </w:rPr>
        <w:t xml:space="preserve">. </w:t>
      </w:r>
    </w:p>
    <w:p w14:paraId="216FCDA7" w14:textId="77777777" w:rsidR="00683F38" w:rsidRPr="00683F38" w:rsidRDefault="00683F38" w:rsidP="006A3285">
      <w:pPr>
        <w:rPr>
          <w:rFonts w:asciiTheme="minorHAnsi" w:hAnsiTheme="minorHAnsi"/>
          <w:sz w:val="28"/>
          <w:szCs w:val="28"/>
        </w:rPr>
      </w:pPr>
    </w:p>
    <w:p w14:paraId="5931352A" w14:textId="77777777" w:rsidR="00D03DEA" w:rsidRDefault="00D03DEA" w:rsidP="00606203">
      <w:pPr>
        <w:spacing w:line="360" w:lineRule="auto"/>
        <w:rPr>
          <w:rFonts w:ascii="Verdana" w:hAnsi="Verdana"/>
          <w:sz w:val="32"/>
        </w:rPr>
      </w:pPr>
    </w:p>
    <w:p w14:paraId="4FD1809F" w14:textId="77777777" w:rsidR="002328B5" w:rsidRDefault="002328B5" w:rsidP="00672D7D">
      <w:pPr>
        <w:rPr>
          <w:rFonts w:ascii="Verdana" w:hAnsi="Verdana"/>
          <w:sz w:val="40"/>
          <w:u w:val="single"/>
        </w:rPr>
      </w:pPr>
    </w:p>
    <w:p w14:paraId="334030F9" w14:textId="77777777" w:rsidR="00672D7D" w:rsidRPr="00717541" w:rsidRDefault="00C8447D" w:rsidP="00717541">
      <w:pPr>
        <w:pStyle w:val="Heading1"/>
        <w:rPr>
          <w:rFonts w:ascii="Arial" w:hAnsi="Arial" w:cs="Arial"/>
          <w:sz w:val="36"/>
        </w:rPr>
      </w:pPr>
      <w:r>
        <w:rPr>
          <w:rFonts w:ascii="Arial" w:hAnsi="Arial" w:cs="Arial"/>
          <w:sz w:val="36"/>
        </w:rPr>
        <w:t>BARD Mobile</w:t>
      </w:r>
    </w:p>
    <w:p w14:paraId="40A398CC" w14:textId="77777777" w:rsidR="009E3DB6" w:rsidRPr="00BB5E2F" w:rsidRDefault="00512DD8" w:rsidP="009E3DB6">
      <w:pPr>
        <w:rPr>
          <w:rFonts w:ascii="Verdana" w:hAnsi="Verdana"/>
          <w:b/>
          <w:sz w:val="28"/>
        </w:rPr>
      </w:pPr>
      <w:r w:rsidRPr="00821942">
        <w:rPr>
          <w:rFonts w:asciiTheme="minorHAnsi" w:hAnsiTheme="minorHAnsi"/>
          <w:b/>
          <w:i/>
          <w:noProof/>
          <w:color w:val="244061" w:themeColor="accent1" w:themeShade="80"/>
          <w:sz w:val="28"/>
          <w:szCs w:val="28"/>
        </w:rPr>
        <mc:AlternateContent>
          <mc:Choice Requires="wps">
            <w:drawing>
              <wp:anchor distT="0" distB="0" distL="114300" distR="114300" simplePos="0" relativeHeight="251665408" behindDoc="0" locked="0" layoutInCell="1" allowOverlap="1" wp14:anchorId="4FE65F47" wp14:editId="53E1FBB0">
                <wp:simplePos x="0" y="0"/>
                <wp:positionH relativeFrom="column">
                  <wp:posOffset>-34290</wp:posOffset>
                </wp:positionH>
                <wp:positionV relativeFrom="paragraph">
                  <wp:posOffset>4211320</wp:posOffset>
                </wp:positionV>
                <wp:extent cx="3171825" cy="25431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543175"/>
                        </a:xfrm>
                        <a:prstGeom prst="rect">
                          <a:avLst/>
                        </a:prstGeom>
                        <a:noFill/>
                        <a:ln w="9525">
                          <a:noFill/>
                          <a:miter lim="800000"/>
                          <a:headEnd/>
                          <a:tailEnd/>
                        </a:ln>
                      </wps:spPr>
                      <wps:txbx>
                        <w:txbxContent>
                          <w:p w14:paraId="44D20C11" w14:textId="77777777" w:rsidR="00821942" w:rsidRPr="009B26CB" w:rsidRDefault="00821942" w:rsidP="009B26CB">
                            <w:pPr>
                              <w:pStyle w:val="Quote"/>
                              <w:rPr>
                                <w:rFonts w:asciiTheme="minorHAnsi" w:hAnsiTheme="minorHAnsi"/>
                                <w:b/>
                                <w:color w:val="244061" w:themeColor="accent1" w:themeShade="80"/>
                                <w:sz w:val="28"/>
                                <w:szCs w:val="28"/>
                              </w:rPr>
                            </w:pPr>
                            <w:r w:rsidRPr="009B26CB">
                              <w:rPr>
                                <w:rFonts w:asciiTheme="minorHAnsi" w:hAnsiTheme="minorHAnsi"/>
                                <w:b/>
                                <w:color w:val="244061" w:themeColor="accent1" w:themeShade="80"/>
                                <w:sz w:val="28"/>
                                <w:szCs w:val="28"/>
                              </w:rPr>
                              <w:t>“Being able to download titles and manage my reading list independently has made an outstanding service so much better. The BARD Mobile app for the iPhone has also been so wonderful, since it makes it so easy to take books with you anywhere. I truly cannot imagine my life without the NLS program.”</w:t>
                            </w:r>
                          </w:p>
                          <w:p w14:paraId="4925B14F" w14:textId="77777777" w:rsidR="00821942" w:rsidRPr="009B26CB" w:rsidRDefault="00821942" w:rsidP="00821942">
                            <w:pPr>
                              <w:rPr>
                                <w:rFonts w:asciiTheme="minorHAnsi" w:hAnsiTheme="minorHAnsi"/>
                                <w:color w:val="244061" w:themeColor="accent1" w:themeShade="80"/>
                                <w:sz w:val="28"/>
                                <w:szCs w:val="28"/>
                              </w:rPr>
                            </w:pPr>
                            <w:r>
                              <w:rPr>
                                <w:rFonts w:asciiTheme="minorHAnsi" w:hAnsiTheme="minorHAnsi"/>
                                <w:b/>
                                <w:i/>
                                <w:color w:val="244061" w:themeColor="accent1" w:themeShade="80"/>
                                <w:sz w:val="28"/>
                                <w:szCs w:val="28"/>
                              </w:rPr>
                              <w:t xml:space="preserve">               </w:t>
                            </w:r>
                            <w:r w:rsidRPr="009B26CB">
                              <w:rPr>
                                <w:rFonts w:asciiTheme="minorHAnsi" w:hAnsiTheme="minorHAnsi"/>
                                <w:color w:val="244061" w:themeColor="accent1" w:themeShade="80"/>
                                <w:sz w:val="28"/>
                                <w:szCs w:val="28"/>
                              </w:rPr>
                              <w:t>— Peggy, NLS patron since 1962</w:t>
                            </w:r>
                          </w:p>
                          <w:p w14:paraId="460FF05A" w14:textId="77777777" w:rsidR="00821942" w:rsidRDefault="008219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65F47" id="_x0000_s1032" type="#_x0000_t202" style="position:absolute;margin-left:-2.7pt;margin-top:331.6pt;width:249.75pt;height:20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NU+wEAANUDAAAOAAAAZHJzL2Uyb0RvYy54bWysU11v2yAUfZ+0/4B4Xxx7cZtaIVXXrtOk&#10;7kPq9gMIxjEacBmQ2Nmv7wWnadS9TfMD4nLNufece1hdj0aTvfRBgWW0nM0pkVZAq+yW0Z8/7t8t&#10;KQmR25ZrsJLRgwz0ev32zWpwjaygB91KTxDEhmZwjPYxuqYoguil4WEGTlpMduANjxj6bdF6PiC6&#10;0UU1n18UA/jWeRAyBDy9m5J0nfG7Tor4reuCjEQzir3FvPq8btJarFe82XrueiWObfB/6MJwZbHo&#10;CeqOR052Xv0FZZTwEKCLMwGmgK5TQmYOyKacv2Lz2HMnMxcUJ7iTTOH/wYqv+0f33ZM4foARB5hJ&#10;BPcA4lcgFm57brfyxnsYeslbLFwmyYrBheZ4NUkdmpBANsMXaHHIfBchA42dN0kV5EkQHQdwOIku&#10;x0gEHr4vL8tlVVMiMFfVC4zrXIM3z9edD/GTBEPShlGPU83wfP8QYmqHN8+/pGoW7pXWebLakoHR&#10;qxrxX2WMimg8rQyjy3n6Jisklh9tmy9HrvS0xwLaHmknphPnOG5GolpGL9LdpMIG2gPq4GHyGb4L&#10;3PTg/1AyoMcYDb933EtK9GeLWl6Vi0UyZQ4W9WWFgT/PbM4z3AqEYjRSMm1vYzbyROwGNe9UVuOl&#10;k2PL6J0s0tHnyZzncf7r5TWunwAAAP//AwBQSwMEFAAGAAgAAAAhAManBvDgAAAACwEAAA8AAABk&#10;cnMvZG93bnJldi54bWxMj8tuwjAQRfeV+AdrkLoDGwhpCXFQ1arbVtCH1J2JhyQiHkexIenfd7pq&#10;l6N7dO+ZfDe6VlyxD40nDYu5AoFUettQpeH97Xl2DyJEQ9a0nlDDNwbYFZOb3GTWD7TH6yFWgkso&#10;ZEZDHWOXSRnKGp0Jc98hcXbyvTORz76StjcDl7tWLpVKpTMN8UJtOnyssTwfLk7Dx8vp6zNRr9WT&#10;W3eDH5Ukt5Fa307Hhy2IiGP8g+FXn9WhYKejv5ANotUwWydMakjT1RIEA8kmWYA4MqnS1R3IIpf/&#10;fyh+AAAA//8DAFBLAQItABQABgAIAAAAIQC2gziS/gAAAOEBAAATAAAAAAAAAAAAAAAAAAAAAABb&#10;Q29udGVudF9UeXBlc10ueG1sUEsBAi0AFAAGAAgAAAAhADj9If/WAAAAlAEAAAsAAAAAAAAAAAAA&#10;AAAALwEAAF9yZWxzLy5yZWxzUEsBAi0AFAAGAAgAAAAhAEqxE1T7AQAA1QMAAA4AAAAAAAAAAAAA&#10;AAAALgIAAGRycy9lMm9Eb2MueG1sUEsBAi0AFAAGAAgAAAAhAManBvDgAAAACwEAAA8AAAAAAAAA&#10;AAAAAAAAVQQAAGRycy9kb3ducmV2LnhtbFBLBQYAAAAABAAEAPMAAABiBQAAAAA=&#10;" filled="f" stroked="f">
                <v:textbox>
                  <w:txbxContent>
                    <w:p w14:paraId="44D20C11" w14:textId="77777777" w:rsidR="00821942" w:rsidRPr="009B26CB" w:rsidRDefault="00821942" w:rsidP="009B26CB">
                      <w:pPr>
                        <w:pStyle w:val="Quote"/>
                        <w:rPr>
                          <w:rFonts w:asciiTheme="minorHAnsi" w:hAnsiTheme="minorHAnsi"/>
                          <w:b/>
                          <w:color w:val="244061" w:themeColor="accent1" w:themeShade="80"/>
                          <w:sz w:val="28"/>
                          <w:szCs w:val="28"/>
                        </w:rPr>
                      </w:pPr>
                      <w:r w:rsidRPr="009B26CB">
                        <w:rPr>
                          <w:rFonts w:asciiTheme="minorHAnsi" w:hAnsiTheme="minorHAnsi"/>
                          <w:b/>
                          <w:color w:val="244061" w:themeColor="accent1" w:themeShade="80"/>
                          <w:sz w:val="28"/>
                          <w:szCs w:val="28"/>
                        </w:rPr>
                        <w:t>“Being able to download titles and manage my reading list independently has made an outstanding service so much better. The BARD Mobile app for the iPhone has also been so wonderful, since it makes it so easy to take books with you anywhere. I truly cannot imagine my life without the NLS program.”</w:t>
                      </w:r>
                    </w:p>
                    <w:p w14:paraId="4925B14F" w14:textId="77777777" w:rsidR="00821942" w:rsidRPr="009B26CB" w:rsidRDefault="00821942" w:rsidP="00821942">
                      <w:pPr>
                        <w:rPr>
                          <w:rFonts w:asciiTheme="minorHAnsi" w:hAnsiTheme="minorHAnsi"/>
                          <w:color w:val="244061" w:themeColor="accent1" w:themeShade="80"/>
                          <w:sz w:val="28"/>
                          <w:szCs w:val="28"/>
                        </w:rPr>
                      </w:pPr>
                      <w:r>
                        <w:rPr>
                          <w:rFonts w:asciiTheme="minorHAnsi" w:hAnsiTheme="minorHAnsi"/>
                          <w:b/>
                          <w:i/>
                          <w:color w:val="244061" w:themeColor="accent1" w:themeShade="80"/>
                          <w:sz w:val="28"/>
                          <w:szCs w:val="28"/>
                        </w:rPr>
                        <w:t xml:space="preserve">               </w:t>
                      </w:r>
                      <w:r w:rsidRPr="009B26CB">
                        <w:rPr>
                          <w:rFonts w:asciiTheme="minorHAnsi" w:hAnsiTheme="minorHAnsi"/>
                          <w:color w:val="244061" w:themeColor="accent1" w:themeShade="80"/>
                          <w:sz w:val="28"/>
                          <w:szCs w:val="28"/>
                        </w:rPr>
                        <w:t>— Peggy, NLS patron since 1962</w:t>
                      </w:r>
                    </w:p>
                    <w:p w14:paraId="460FF05A" w14:textId="77777777" w:rsidR="00821942" w:rsidRDefault="00821942"/>
                  </w:txbxContent>
                </v:textbox>
              </v:shape>
            </w:pict>
          </mc:Fallback>
        </mc:AlternateContent>
      </w:r>
    </w:p>
    <w:p w14:paraId="5F29A9DE" w14:textId="77777777" w:rsidR="00821942" w:rsidRDefault="00821942" w:rsidP="00821942">
      <w:pPr>
        <w:rPr>
          <w:rFonts w:asciiTheme="minorHAnsi" w:hAnsiTheme="minorHAnsi"/>
          <w:i/>
          <w:sz w:val="28"/>
          <w:szCs w:val="28"/>
        </w:rPr>
      </w:pPr>
    </w:p>
    <w:p w14:paraId="5C6688BB" w14:textId="77777777" w:rsidR="00821942" w:rsidRDefault="00821942" w:rsidP="00821942">
      <w:pPr>
        <w:rPr>
          <w:rFonts w:asciiTheme="minorHAnsi" w:hAnsiTheme="minorHAnsi"/>
          <w:i/>
          <w:sz w:val="28"/>
          <w:szCs w:val="28"/>
        </w:rPr>
      </w:pPr>
    </w:p>
    <w:sectPr w:rsidR="00821942" w:rsidSect="00885C4B">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C4327" w14:textId="77777777" w:rsidR="00AD2565" w:rsidRDefault="00AD2565" w:rsidP="00AD2565">
      <w:r>
        <w:separator/>
      </w:r>
    </w:p>
  </w:endnote>
  <w:endnote w:type="continuationSeparator" w:id="0">
    <w:p w14:paraId="62A1A3C5" w14:textId="77777777" w:rsidR="00AD2565" w:rsidRDefault="00AD2565" w:rsidP="00AD2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Lato">
    <w:altName w:val="Lat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16110" w14:textId="77777777" w:rsidR="00AD2565" w:rsidRDefault="00AD2565" w:rsidP="00AD2565">
      <w:r>
        <w:separator/>
      </w:r>
    </w:p>
  </w:footnote>
  <w:footnote w:type="continuationSeparator" w:id="0">
    <w:p w14:paraId="4DEF2162" w14:textId="77777777" w:rsidR="00AD2565" w:rsidRDefault="00AD2565" w:rsidP="00AD2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31E26"/>
    <w:multiLevelType w:val="hybridMultilevel"/>
    <w:tmpl w:val="70C0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E803A8"/>
    <w:multiLevelType w:val="hybridMultilevel"/>
    <w:tmpl w:val="ED28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4064387">
    <w:abstractNumId w:val="1"/>
  </w:num>
  <w:num w:numId="2" w16cid:durableId="320738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0D7"/>
    <w:rsid w:val="00012E67"/>
    <w:rsid w:val="000175E5"/>
    <w:rsid w:val="00034C92"/>
    <w:rsid w:val="0004354B"/>
    <w:rsid w:val="00047D63"/>
    <w:rsid w:val="0005452C"/>
    <w:rsid w:val="000A5637"/>
    <w:rsid w:val="000B219E"/>
    <w:rsid w:val="000F2A88"/>
    <w:rsid w:val="000F3A3F"/>
    <w:rsid w:val="000F4270"/>
    <w:rsid w:val="000F45DD"/>
    <w:rsid w:val="00101502"/>
    <w:rsid w:val="0014381D"/>
    <w:rsid w:val="00163AB0"/>
    <w:rsid w:val="00171590"/>
    <w:rsid w:val="001A063B"/>
    <w:rsid w:val="001A79A2"/>
    <w:rsid w:val="001B353F"/>
    <w:rsid w:val="001F3255"/>
    <w:rsid w:val="00203E1B"/>
    <w:rsid w:val="00232863"/>
    <w:rsid w:val="002328B5"/>
    <w:rsid w:val="00234447"/>
    <w:rsid w:val="00252752"/>
    <w:rsid w:val="00256F0D"/>
    <w:rsid w:val="0027473B"/>
    <w:rsid w:val="0028541E"/>
    <w:rsid w:val="002A1738"/>
    <w:rsid w:val="002B48C5"/>
    <w:rsid w:val="002B5470"/>
    <w:rsid w:val="002C2393"/>
    <w:rsid w:val="00303C0C"/>
    <w:rsid w:val="003161AA"/>
    <w:rsid w:val="00333216"/>
    <w:rsid w:val="00336913"/>
    <w:rsid w:val="003400E2"/>
    <w:rsid w:val="00347773"/>
    <w:rsid w:val="0035227D"/>
    <w:rsid w:val="00352D2E"/>
    <w:rsid w:val="00392FD8"/>
    <w:rsid w:val="003B05BB"/>
    <w:rsid w:val="003C0387"/>
    <w:rsid w:val="003C0766"/>
    <w:rsid w:val="003D6BCF"/>
    <w:rsid w:val="003E0E80"/>
    <w:rsid w:val="004166C6"/>
    <w:rsid w:val="00425B93"/>
    <w:rsid w:val="0043240B"/>
    <w:rsid w:val="00441B72"/>
    <w:rsid w:val="004517FF"/>
    <w:rsid w:val="004577C5"/>
    <w:rsid w:val="00465490"/>
    <w:rsid w:val="004751A7"/>
    <w:rsid w:val="0049354A"/>
    <w:rsid w:val="004A1AD4"/>
    <w:rsid w:val="004B6A59"/>
    <w:rsid w:val="004B7EAD"/>
    <w:rsid w:val="004C32B9"/>
    <w:rsid w:val="004D6D28"/>
    <w:rsid w:val="005051AD"/>
    <w:rsid w:val="00512DD8"/>
    <w:rsid w:val="00530DF6"/>
    <w:rsid w:val="0053773C"/>
    <w:rsid w:val="0054753F"/>
    <w:rsid w:val="005A28CC"/>
    <w:rsid w:val="005A34C3"/>
    <w:rsid w:val="005A398B"/>
    <w:rsid w:val="005A6A2F"/>
    <w:rsid w:val="005B2112"/>
    <w:rsid w:val="005B44F2"/>
    <w:rsid w:val="005D4044"/>
    <w:rsid w:val="005E5BD6"/>
    <w:rsid w:val="005F56CE"/>
    <w:rsid w:val="00602A06"/>
    <w:rsid w:val="00606203"/>
    <w:rsid w:val="0061008A"/>
    <w:rsid w:val="00610817"/>
    <w:rsid w:val="00611ED7"/>
    <w:rsid w:val="0064628D"/>
    <w:rsid w:val="00647E89"/>
    <w:rsid w:val="00664E6F"/>
    <w:rsid w:val="00672D7D"/>
    <w:rsid w:val="006730E8"/>
    <w:rsid w:val="00680D1D"/>
    <w:rsid w:val="0068297D"/>
    <w:rsid w:val="00683F38"/>
    <w:rsid w:val="006923D9"/>
    <w:rsid w:val="006A3285"/>
    <w:rsid w:val="006C20D7"/>
    <w:rsid w:val="006D7EE3"/>
    <w:rsid w:val="006E4B5F"/>
    <w:rsid w:val="006F0126"/>
    <w:rsid w:val="00701873"/>
    <w:rsid w:val="00717541"/>
    <w:rsid w:val="00723B30"/>
    <w:rsid w:val="0073155F"/>
    <w:rsid w:val="00742F9C"/>
    <w:rsid w:val="00757896"/>
    <w:rsid w:val="0076272A"/>
    <w:rsid w:val="007826E1"/>
    <w:rsid w:val="0078499A"/>
    <w:rsid w:val="007854EE"/>
    <w:rsid w:val="00785D07"/>
    <w:rsid w:val="007B1E10"/>
    <w:rsid w:val="007C05EC"/>
    <w:rsid w:val="007C3954"/>
    <w:rsid w:val="007D5417"/>
    <w:rsid w:val="007F12D9"/>
    <w:rsid w:val="007F1915"/>
    <w:rsid w:val="00805343"/>
    <w:rsid w:val="008170C5"/>
    <w:rsid w:val="00821942"/>
    <w:rsid w:val="00826DC1"/>
    <w:rsid w:val="0083519E"/>
    <w:rsid w:val="00854AE6"/>
    <w:rsid w:val="00854B6A"/>
    <w:rsid w:val="0086649B"/>
    <w:rsid w:val="00870C75"/>
    <w:rsid w:val="00880AB0"/>
    <w:rsid w:val="00882199"/>
    <w:rsid w:val="00885C4B"/>
    <w:rsid w:val="00885F16"/>
    <w:rsid w:val="008963DD"/>
    <w:rsid w:val="00901EAC"/>
    <w:rsid w:val="00903371"/>
    <w:rsid w:val="00915163"/>
    <w:rsid w:val="0091540E"/>
    <w:rsid w:val="00917E13"/>
    <w:rsid w:val="00941738"/>
    <w:rsid w:val="00947149"/>
    <w:rsid w:val="009541A5"/>
    <w:rsid w:val="00966884"/>
    <w:rsid w:val="00992EE4"/>
    <w:rsid w:val="00996232"/>
    <w:rsid w:val="009A318E"/>
    <w:rsid w:val="009B26CB"/>
    <w:rsid w:val="009B2D5E"/>
    <w:rsid w:val="009B6002"/>
    <w:rsid w:val="009C271C"/>
    <w:rsid w:val="009E3DB6"/>
    <w:rsid w:val="00A16022"/>
    <w:rsid w:val="00A22130"/>
    <w:rsid w:val="00A24C11"/>
    <w:rsid w:val="00A25326"/>
    <w:rsid w:val="00A41906"/>
    <w:rsid w:val="00A44898"/>
    <w:rsid w:val="00A72CAE"/>
    <w:rsid w:val="00A950BA"/>
    <w:rsid w:val="00AA627E"/>
    <w:rsid w:val="00AA68C1"/>
    <w:rsid w:val="00AB4A3F"/>
    <w:rsid w:val="00AB7AFF"/>
    <w:rsid w:val="00AD2565"/>
    <w:rsid w:val="00AD4977"/>
    <w:rsid w:val="00B24A96"/>
    <w:rsid w:val="00B62F77"/>
    <w:rsid w:val="00B84121"/>
    <w:rsid w:val="00B97455"/>
    <w:rsid w:val="00BA5733"/>
    <w:rsid w:val="00BB2C53"/>
    <w:rsid w:val="00BB31AC"/>
    <w:rsid w:val="00BB5E2F"/>
    <w:rsid w:val="00BF0AB6"/>
    <w:rsid w:val="00C00C38"/>
    <w:rsid w:val="00C012CB"/>
    <w:rsid w:val="00C178C2"/>
    <w:rsid w:val="00C239EA"/>
    <w:rsid w:val="00C47A44"/>
    <w:rsid w:val="00C51F24"/>
    <w:rsid w:val="00C826A2"/>
    <w:rsid w:val="00C840B1"/>
    <w:rsid w:val="00C8447D"/>
    <w:rsid w:val="00C927E1"/>
    <w:rsid w:val="00CA4785"/>
    <w:rsid w:val="00CB3A3C"/>
    <w:rsid w:val="00D03534"/>
    <w:rsid w:val="00D03DEA"/>
    <w:rsid w:val="00D16A43"/>
    <w:rsid w:val="00D24B82"/>
    <w:rsid w:val="00D44D11"/>
    <w:rsid w:val="00D50F3D"/>
    <w:rsid w:val="00D9222E"/>
    <w:rsid w:val="00D936AE"/>
    <w:rsid w:val="00DA4A99"/>
    <w:rsid w:val="00DB162A"/>
    <w:rsid w:val="00DD190F"/>
    <w:rsid w:val="00DF6A33"/>
    <w:rsid w:val="00E33AE6"/>
    <w:rsid w:val="00E45977"/>
    <w:rsid w:val="00E52674"/>
    <w:rsid w:val="00E67AE5"/>
    <w:rsid w:val="00E7393E"/>
    <w:rsid w:val="00E82F64"/>
    <w:rsid w:val="00E91E54"/>
    <w:rsid w:val="00E91EB8"/>
    <w:rsid w:val="00ED0FE5"/>
    <w:rsid w:val="00ED44DB"/>
    <w:rsid w:val="00F3015C"/>
    <w:rsid w:val="00F3667B"/>
    <w:rsid w:val="00F41B1C"/>
    <w:rsid w:val="00F512C1"/>
    <w:rsid w:val="00F54B10"/>
    <w:rsid w:val="00F63B03"/>
    <w:rsid w:val="00F82CA4"/>
    <w:rsid w:val="00F87EEC"/>
    <w:rsid w:val="00FA5B3B"/>
    <w:rsid w:val="00FA5E30"/>
    <w:rsid w:val="00FB74E2"/>
    <w:rsid w:val="00FC3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13A14B"/>
  <w15:docId w15:val="{1B6D4DEC-2A93-4024-8ADA-0D54A199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0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52D2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C20D7"/>
    <w:rPr>
      <w:color w:val="0000FF" w:themeColor="hyperlink"/>
      <w:u w:val="single"/>
    </w:rPr>
  </w:style>
  <w:style w:type="paragraph" w:styleId="ListParagraph">
    <w:name w:val="List Paragraph"/>
    <w:basedOn w:val="Normal"/>
    <w:uiPriority w:val="34"/>
    <w:qFormat/>
    <w:rsid w:val="006C20D7"/>
    <w:pPr>
      <w:ind w:left="720"/>
      <w:contextualSpacing/>
    </w:pPr>
  </w:style>
  <w:style w:type="paragraph" w:styleId="Header">
    <w:name w:val="header"/>
    <w:basedOn w:val="Normal"/>
    <w:link w:val="HeaderChar"/>
    <w:rsid w:val="00915163"/>
    <w:pPr>
      <w:tabs>
        <w:tab w:val="center" w:pos="4320"/>
        <w:tab w:val="right" w:pos="8640"/>
      </w:tabs>
    </w:pPr>
    <w:rPr>
      <w:rFonts w:ascii="Century Schoolbook" w:hAnsi="Century Schoolbook"/>
      <w:szCs w:val="20"/>
    </w:rPr>
  </w:style>
  <w:style w:type="character" w:customStyle="1" w:styleId="HeaderChar">
    <w:name w:val="Header Char"/>
    <w:basedOn w:val="DefaultParagraphFont"/>
    <w:link w:val="Header"/>
    <w:rsid w:val="00915163"/>
    <w:rPr>
      <w:rFonts w:ascii="Century Schoolbook" w:eastAsia="Times New Roman" w:hAnsi="Century Schoolbook" w:cs="Times New Roman"/>
      <w:sz w:val="24"/>
      <w:szCs w:val="20"/>
    </w:rPr>
  </w:style>
  <w:style w:type="paragraph" w:styleId="BalloonText">
    <w:name w:val="Balloon Text"/>
    <w:basedOn w:val="Normal"/>
    <w:link w:val="BalloonTextChar"/>
    <w:uiPriority w:val="99"/>
    <w:semiHidden/>
    <w:unhideWhenUsed/>
    <w:rsid w:val="00915163"/>
    <w:rPr>
      <w:rFonts w:ascii="Tahoma" w:hAnsi="Tahoma" w:cs="Tahoma"/>
      <w:sz w:val="16"/>
      <w:szCs w:val="16"/>
    </w:rPr>
  </w:style>
  <w:style w:type="character" w:customStyle="1" w:styleId="BalloonTextChar">
    <w:name w:val="Balloon Text Char"/>
    <w:basedOn w:val="DefaultParagraphFont"/>
    <w:link w:val="BalloonText"/>
    <w:uiPriority w:val="99"/>
    <w:semiHidden/>
    <w:rsid w:val="00915163"/>
    <w:rPr>
      <w:rFonts w:ascii="Tahoma" w:eastAsia="Times New Roman" w:hAnsi="Tahoma" w:cs="Tahoma"/>
      <w:sz w:val="16"/>
      <w:szCs w:val="16"/>
    </w:rPr>
  </w:style>
  <w:style w:type="paragraph" w:styleId="Footer">
    <w:name w:val="footer"/>
    <w:basedOn w:val="Normal"/>
    <w:link w:val="FooterChar"/>
    <w:uiPriority w:val="99"/>
    <w:unhideWhenUsed/>
    <w:rsid w:val="00AD2565"/>
    <w:pPr>
      <w:tabs>
        <w:tab w:val="center" w:pos="4680"/>
        <w:tab w:val="right" w:pos="9360"/>
      </w:tabs>
    </w:pPr>
  </w:style>
  <w:style w:type="character" w:customStyle="1" w:styleId="FooterChar">
    <w:name w:val="Footer Char"/>
    <w:basedOn w:val="DefaultParagraphFont"/>
    <w:link w:val="Footer"/>
    <w:uiPriority w:val="99"/>
    <w:rsid w:val="00AD2565"/>
    <w:rPr>
      <w:rFonts w:ascii="Times New Roman" w:eastAsia="Times New Roman" w:hAnsi="Times New Roman" w:cs="Times New Roman"/>
      <w:sz w:val="24"/>
      <w:szCs w:val="24"/>
    </w:rPr>
  </w:style>
  <w:style w:type="paragraph" w:customStyle="1" w:styleId="normaltxt">
    <w:name w:val="normal txt"/>
    <w:basedOn w:val="Normal"/>
    <w:link w:val="normaltxtChar"/>
    <w:qFormat/>
    <w:rsid w:val="00BF0AB6"/>
    <w:pPr>
      <w:spacing w:after="160" w:line="259" w:lineRule="auto"/>
    </w:pPr>
    <w:rPr>
      <w:rFonts w:ascii="Copperplate Gothic Light" w:eastAsiaTheme="minorHAnsi" w:hAnsi="Copperplate Gothic Light" w:cstheme="minorBidi"/>
      <w:sz w:val="22"/>
      <w:szCs w:val="22"/>
    </w:rPr>
  </w:style>
  <w:style w:type="character" w:customStyle="1" w:styleId="normaltxtChar">
    <w:name w:val="normal txt Char"/>
    <w:basedOn w:val="DefaultParagraphFont"/>
    <w:link w:val="normaltxt"/>
    <w:rsid w:val="00BF0AB6"/>
    <w:rPr>
      <w:rFonts w:ascii="Copperplate Gothic Light" w:hAnsi="Copperplate Gothic Light"/>
    </w:rPr>
  </w:style>
  <w:style w:type="paragraph" w:styleId="Title">
    <w:name w:val="Title"/>
    <w:basedOn w:val="Normal"/>
    <w:next w:val="Normal"/>
    <w:link w:val="TitleChar"/>
    <w:uiPriority w:val="10"/>
    <w:qFormat/>
    <w:rsid w:val="00C927E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27E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2D2E"/>
    <w:rPr>
      <w:rFonts w:asciiTheme="majorHAnsi" w:eastAsiaTheme="majorEastAsia" w:hAnsiTheme="majorHAnsi" w:cstheme="majorBidi"/>
      <w:color w:val="365F91" w:themeColor="accent1" w:themeShade="BF"/>
      <w:sz w:val="32"/>
      <w:szCs w:val="32"/>
    </w:rPr>
  </w:style>
  <w:style w:type="paragraph" w:customStyle="1" w:styleId="Default">
    <w:name w:val="Default"/>
    <w:rsid w:val="0076272A"/>
    <w:pPr>
      <w:autoSpaceDE w:val="0"/>
      <w:autoSpaceDN w:val="0"/>
      <w:adjustRightInd w:val="0"/>
      <w:spacing w:after="0" w:line="240" w:lineRule="auto"/>
    </w:pPr>
    <w:rPr>
      <w:rFonts w:ascii="Lato" w:hAnsi="Lato" w:cs="Lato"/>
      <w:color w:val="000000"/>
      <w:sz w:val="24"/>
      <w:szCs w:val="24"/>
    </w:rPr>
  </w:style>
  <w:style w:type="paragraph" w:styleId="Quote">
    <w:name w:val="Quote"/>
    <w:basedOn w:val="Normal"/>
    <w:next w:val="Normal"/>
    <w:link w:val="QuoteChar"/>
    <w:uiPriority w:val="29"/>
    <w:qFormat/>
    <w:rsid w:val="009B26CB"/>
    <w:rPr>
      <w:i/>
      <w:iCs/>
      <w:color w:val="000000" w:themeColor="text1"/>
    </w:rPr>
  </w:style>
  <w:style w:type="character" w:customStyle="1" w:styleId="QuoteChar">
    <w:name w:val="Quote Char"/>
    <w:basedOn w:val="DefaultParagraphFont"/>
    <w:link w:val="Quote"/>
    <w:uiPriority w:val="29"/>
    <w:rsid w:val="009B26CB"/>
    <w:rPr>
      <w:rFonts w:ascii="Times New Roman" w:eastAsia="Times New Roman" w:hAnsi="Times New Roman" w:cs="Times New Roman"/>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0BF6B-5E96-4566-AF69-2DA3C0978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Wambaugh, Stephanie (LARA)</dc:creator>
  <cp:lastModifiedBy>Wambaugh, Stephanie (LEO)</cp:lastModifiedBy>
  <cp:revision>102</cp:revision>
  <cp:lastPrinted>2017-01-30T21:24:00Z</cp:lastPrinted>
  <dcterms:created xsi:type="dcterms:W3CDTF">2017-01-27T19:14:00Z</dcterms:created>
  <dcterms:modified xsi:type="dcterms:W3CDTF">2022-10-20T12:53:00Z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2022-10-20T12:53:25Z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691d89df-ce96-4fe3-befb-c24a1d2b267e</vt:lpwstr>
  </property>
  <property fmtid="{D5CDD505-2E9C-101B-9397-08002B2CF9AE}" pid="8" name="MSIP_Label_3a2fed65-62e7-46ea-af74-187e0c17143a_ContentBits">
    <vt:lpwstr>0</vt:lpwstr>
  </property>
</Properties>
</file>