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15" w:rsidRPr="00ED388F" w:rsidRDefault="006C6B15" w:rsidP="006C6B15">
      <w:pPr>
        <w:jc w:val="center"/>
        <w:rPr>
          <w:sz w:val="28"/>
          <w:szCs w:val="28"/>
        </w:rPr>
      </w:pPr>
      <w:r w:rsidRPr="00034141">
        <w:rPr>
          <w:noProof/>
          <w:sz w:val="28"/>
          <w:szCs w:val="28"/>
        </w:rPr>
        <w:drawing>
          <wp:inline distT="0" distB="0" distL="0" distR="0" wp14:anchorId="472511DC" wp14:editId="742AF578">
            <wp:extent cx="5476875" cy="1562100"/>
            <wp:effectExtent l="0" t="0" r="9525" b="0"/>
            <wp:docPr id="1" name="Picture 1" descr="WLBPD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BPD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B15" w:rsidRDefault="006C6B15" w:rsidP="006C6B15">
      <w:p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Date</w:t>
      </w:r>
    </w:p>
    <w:p w:rsidR="006C6B15" w:rsidRDefault="006C6B15" w:rsidP="006C6B15">
      <w:pPr>
        <w:jc w:val="left"/>
        <w:rPr>
          <w:b w:val="0"/>
          <w:sz w:val="28"/>
          <w:szCs w:val="28"/>
        </w:rPr>
      </w:pPr>
    </w:p>
    <w:p w:rsidR="006C6B15" w:rsidRPr="00034141" w:rsidRDefault="006C6B15" w:rsidP="006C6B15">
      <w:pPr>
        <w:jc w:val="left"/>
        <w:rPr>
          <w:b w:val="0"/>
          <w:sz w:val="28"/>
          <w:szCs w:val="28"/>
        </w:rPr>
      </w:pPr>
      <w:r w:rsidRPr="00034141">
        <w:rPr>
          <w:b w:val="0"/>
          <w:sz w:val="28"/>
          <w:szCs w:val="28"/>
        </w:rPr>
        <w:t xml:space="preserve">Dear </w:t>
      </w:r>
      <w:r>
        <w:rPr>
          <w:b w:val="0"/>
          <w:noProof/>
          <w:sz w:val="28"/>
          <w:szCs w:val="28"/>
        </w:rPr>
        <w:t>Patron</w:t>
      </w:r>
      <w:r>
        <w:rPr>
          <w:b w:val="0"/>
          <w:sz w:val="28"/>
          <w:szCs w:val="28"/>
        </w:rPr>
        <w:t>,</w:t>
      </w:r>
    </w:p>
    <w:p w:rsidR="006C6B15" w:rsidRPr="00034141" w:rsidRDefault="006C6B15" w:rsidP="006C6B15">
      <w:pPr>
        <w:jc w:val="left"/>
        <w:rPr>
          <w:b w:val="0"/>
          <w:sz w:val="28"/>
          <w:szCs w:val="28"/>
        </w:rPr>
      </w:pPr>
    </w:p>
    <w:p w:rsidR="006C6B15" w:rsidRDefault="006C6B15" w:rsidP="006C6B15">
      <w:p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In order to maintain an “Active” status as a member of the WLBPD@AADL, it is required that you check out materials at least one time during the previous twelve-month period. </w:t>
      </w:r>
    </w:p>
    <w:p w:rsidR="006C6B15" w:rsidRDefault="006C6B15" w:rsidP="006C6B15">
      <w:pPr>
        <w:jc w:val="left"/>
        <w:rPr>
          <w:b w:val="0"/>
          <w:sz w:val="28"/>
          <w:szCs w:val="28"/>
        </w:rPr>
      </w:pPr>
    </w:p>
    <w:p w:rsidR="006C6B15" w:rsidRDefault="006C6B15" w:rsidP="006C6B15">
      <w:pPr>
        <w:jc w:val="left"/>
        <w:rPr>
          <w:b w:val="0"/>
          <w:sz w:val="28"/>
          <w:szCs w:val="28"/>
        </w:rPr>
      </w:pPr>
      <w:r w:rsidRPr="00570C95">
        <w:rPr>
          <w:b w:val="0"/>
          <w:sz w:val="28"/>
          <w:szCs w:val="28"/>
        </w:rPr>
        <w:t>You’re receiving this letter today because our records indicate you have not checked out any materials or subscribed to a magazine</w:t>
      </w:r>
      <w:r>
        <w:t xml:space="preserve"> </w:t>
      </w:r>
      <w:r>
        <w:rPr>
          <w:b w:val="0"/>
          <w:sz w:val="28"/>
          <w:szCs w:val="28"/>
        </w:rPr>
        <w:t xml:space="preserve">in at least the last twelve months. Additionally, all attempts to reach you by phone to update your account have been unsuccessful. For these reasons, your account has been set to “Inactive.” </w:t>
      </w:r>
    </w:p>
    <w:p w:rsidR="006C6B15" w:rsidRDefault="006C6B15" w:rsidP="006C6B15">
      <w:pPr>
        <w:jc w:val="left"/>
        <w:rPr>
          <w:b w:val="0"/>
          <w:sz w:val="28"/>
          <w:szCs w:val="28"/>
        </w:rPr>
      </w:pPr>
    </w:p>
    <w:p w:rsidR="006C6B15" w:rsidRPr="006B61AF" w:rsidRDefault="006C6B15" w:rsidP="006C6B15">
      <w:pPr>
        <w:jc w:val="left"/>
        <w:rPr>
          <w:b w:val="0"/>
          <w:color w:val="4F81BD" w:themeColor="accent1"/>
          <w:sz w:val="28"/>
          <w:szCs w:val="28"/>
        </w:rPr>
      </w:pPr>
      <w:r>
        <w:rPr>
          <w:b w:val="0"/>
          <w:sz w:val="28"/>
          <w:szCs w:val="28"/>
        </w:rPr>
        <w:t>An Inactive status means that you will no longer receive any materials or correspondence from WLBPD@AADL, and if after five years your account has not been “Re-activated” you will be required to re-apply to receive services again.</w:t>
      </w:r>
    </w:p>
    <w:p w:rsidR="006C6B15" w:rsidRDefault="006C6B15" w:rsidP="006C6B15">
      <w:pPr>
        <w:jc w:val="left"/>
        <w:rPr>
          <w:b w:val="0"/>
          <w:sz w:val="28"/>
          <w:szCs w:val="28"/>
        </w:rPr>
      </w:pPr>
    </w:p>
    <w:p w:rsidR="006C6B15" w:rsidRPr="006B61AF" w:rsidRDefault="006C6B15" w:rsidP="006C6B15">
      <w:pPr>
        <w:jc w:val="left"/>
        <w:rPr>
          <w:b w:val="0"/>
          <w:color w:val="4F81BD" w:themeColor="accent1"/>
          <w:sz w:val="28"/>
          <w:szCs w:val="28"/>
        </w:rPr>
      </w:pPr>
      <w:r>
        <w:rPr>
          <w:b w:val="0"/>
          <w:sz w:val="28"/>
          <w:szCs w:val="28"/>
        </w:rPr>
        <w:t xml:space="preserve">If you no longer wish to receive services through the WLBPD@AADL and you still have books or equipment in your possession, please return them as soon as possible. If you require return labels or boxes, please call (734) 327-4209; or you may also request these items by emailing </w:t>
      </w:r>
      <w:hyperlink r:id="rId6" w:history="1">
        <w:r w:rsidRPr="00507B8C">
          <w:rPr>
            <w:rStyle w:val="Hyperlink"/>
            <w:b w:val="0"/>
            <w:sz w:val="28"/>
            <w:szCs w:val="28"/>
          </w:rPr>
          <w:t>wlbpd@aadl.org</w:t>
        </w:r>
      </w:hyperlink>
      <w:r>
        <w:rPr>
          <w:b w:val="0"/>
          <w:sz w:val="28"/>
          <w:szCs w:val="28"/>
        </w:rPr>
        <w:t xml:space="preserve">.  </w:t>
      </w:r>
    </w:p>
    <w:p w:rsidR="006C6B15" w:rsidRPr="00034141" w:rsidRDefault="006C6B15" w:rsidP="006C6B15">
      <w:pPr>
        <w:jc w:val="left"/>
        <w:rPr>
          <w:b w:val="0"/>
          <w:sz w:val="28"/>
          <w:szCs w:val="28"/>
        </w:rPr>
      </w:pPr>
    </w:p>
    <w:p w:rsidR="006C6B15" w:rsidRDefault="006C6B15" w:rsidP="006C6B15">
      <w:pPr>
        <w:jc w:val="left"/>
        <w:rPr>
          <w:rFonts w:eastAsiaTheme="minorHAnsi" w:cstheme="minorBidi"/>
          <w:b w:val="0"/>
          <w:sz w:val="28"/>
          <w:szCs w:val="28"/>
        </w:rPr>
      </w:pPr>
      <w:r>
        <w:rPr>
          <w:rFonts w:eastAsiaTheme="minorHAnsi" w:cstheme="minorBidi"/>
          <w:b w:val="0"/>
          <w:sz w:val="28"/>
          <w:szCs w:val="28"/>
        </w:rPr>
        <w:t>I</w:t>
      </w:r>
      <w:r w:rsidRPr="00034141">
        <w:rPr>
          <w:rFonts w:eastAsiaTheme="minorHAnsi" w:cstheme="minorBidi"/>
          <w:b w:val="0"/>
          <w:sz w:val="28"/>
          <w:szCs w:val="28"/>
        </w:rPr>
        <w:t>f you</w:t>
      </w:r>
      <w:r>
        <w:rPr>
          <w:rFonts w:eastAsiaTheme="minorHAnsi" w:cstheme="minorBidi"/>
          <w:b w:val="0"/>
          <w:sz w:val="28"/>
          <w:szCs w:val="28"/>
        </w:rPr>
        <w:t xml:space="preserve"> believe you received this notice in error, or if you would like to update your contact information and “R</w:t>
      </w:r>
      <w:r w:rsidRPr="00034141">
        <w:rPr>
          <w:rFonts w:eastAsiaTheme="minorHAnsi" w:cstheme="minorBidi"/>
          <w:b w:val="0"/>
          <w:sz w:val="28"/>
          <w:szCs w:val="28"/>
        </w:rPr>
        <w:t>e</w:t>
      </w:r>
      <w:r>
        <w:rPr>
          <w:rFonts w:eastAsiaTheme="minorHAnsi" w:cstheme="minorBidi"/>
          <w:b w:val="0"/>
          <w:sz w:val="28"/>
          <w:szCs w:val="28"/>
        </w:rPr>
        <w:t>-</w:t>
      </w:r>
      <w:r w:rsidRPr="00034141">
        <w:rPr>
          <w:rFonts w:eastAsiaTheme="minorHAnsi" w:cstheme="minorBidi"/>
          <w:b w:val="0"/>
          <w:sz w:val="28"/>
          <w:szCs w:val="28"/>
        </w:rPr>
        <w:t>activate</w:t>
      </w:r>
      <w:r>
        <w:rPr>
          <w:rFonts w:eastAsiaTheme="minorHAnsi" w:cstheme="minorBidi"/>
          <w:b w:val="0"/>
          <w:sz w:val="28"/>
          <w:szCs w:val="28"/>
        </w:rPr>
        <w:t xml:space="preserve">” your account, </w:t>
      </w:r>
      <w:r w:rsidRPr="00034141">
        <w:rPr>
          <w:rFonts w:eastAsiaTheme="minorHAnsi" w:cstheme="minorBidi"/>
          <w:b w:val="0"/>
          <w:sz w:val="28"/>
          <w:szCs w:val="28"/>
        </w:rPr>
        <w:t>p</w:t>
      </w:r>
      <w:r>
        <w:rPr>
          <w:rFonts w:eastAsiaTheme="minorHAnsi" w:cstheme="minorBidi"/>
          <w:b w:val="0"/>
          <w:sz w:val="28"/>
          <w:szCs w:val="28"/>
        </w:rPr>
        <w:t xml:space="preserve">lease call (734) 327-4209, or email </w:t>
      </w:r>
      <w:hyperlink r:id="rId7" w:history="1">
        <w:r w:rsidRPr="00507B8C">
          <w:rPr>
            <w:rStyle w:val="Hyperlink"/>
            <w:rFonts w:eastAsiaTheme="minorHAnsi" w:cstheme="minorBidi"/>
            <w:b w:val="0"/>
            <w:sz w:val="28"/>
            <w:szCs w:val="28"/>
          </w:rPr>
          <w:t>wlbpd@aadl.org</w:t>
        </w:r>
      </w:hyperlink>
      <w:r>
        <w:rPr>
          <w:rFonts w:eastAsiaTheme="minorHAnsi" w:cstheme="minorBidi"/>
          <w:b w:val="0"/>
          <w:sz w:val="28"/>
          <w:szCs w:val="28"/>
        </w:rPr>
        <w:t>, and we will be happy to assist you!</w:t>
      </w:r>
    </w:p>
    <w:p w:rsidR="006C6B15" w:rsidRDefault="006C6B15" w:rsidP="006C6B15">
      <w:pPr>
        <w:jc w:val="left"/>
        <w:rPr>
          <w:b w:val="0"/>
          <w:sz w:val="28"/>
          <w:szCs w:val="28"/>
        </w:rPr>
      </w:pPr>
    </w:p>
    <w:p w:rsidR="006C6B15" w:rsidRDefault="006C6B15" w:rsidP="006C6B15">
      <w:pPr>
        <w:jc w:val="left"/>
        <w:rPr>
          <w:b w:val="0"/>
          <w:sz w:val="28"/>
          <w:szCs w:val="28"/>
        </w:rPr>
      </w:pPr>
      <w:r w:rsidRPr="00034141">
        <w:rPr>
          <w:b w:val="0"/>
          <w:sz w:val="28"/>
          <w:szCs w:val="28"/>
        </w:rPr>
        <w:t>Sincerely,</w:t>
      </w:r>
    </w:p>
    <w:p w:rsidR="006C6B15" w:rsidRDefault="006C6B15" w:rsidP="006C6B15">
      <w:pPr>
        <w:jc w:val="left"/>
        <w:rPr>
          <w:b w:val="0"/>
          <w:sz w:val="28"/>
          <w:szCs w:val="28"/>
        </w:rPr>
      </w:pPr>
    </w:p>
    <w:p w:rsidR="006C6B15" w:rsidRDefault="006C6B15" w:rsidP="006C6B15">
      <w:p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Washtenaw Library for the Blind &amp; Physically Disabled @</w:t>
      </w:r>
    </w:p>
    <w:p w:rsidR="000D0BF5" w:rsidRDefault="006C6B15" w:rsidP="006C6B15">
      <w:pPr>
        <w:jc w:val="left"/>
      </w:pPr>
      <w:r>
        <w:rPr>
          <w:b w:val="0"/>
          <w:sz w:val="28"/>
          <w:szCs w:val="28"/>
        </w:rPr>
        <w:t>Ann Arbor District Library</w:t>
      </w:r>
      <w:bookmarkStart w:id="0" w:name="_GoBack"/>
      <w:bookmarkEnd w:id="0"/>
    </w:p>
    <w:sectPr w:rsidR="000D0BF5" w:rsidSect="006C6B15">
      <w:pgSz w:w="12240" w:h="15840"/>
      <w:pgMar w:top="720" w:right="720" w:bottom="720" w:left="720" w:header="720" w:footer="720" w:gutter="0"/>
      <w:cols w:space="720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15"/>
    <w:rsid w:val="000D0BF5"/>
    <w:rsid w:val="006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15"/>
    <w:pPr>
      <w:spacing w:after="0" w:line="240" w:lineRule="auto"/>
      <w:jc w:val="right"/>
    </w:pPr>
    <w:rPr>
      <w:rFonts w:ascii="Verdana" w:eastAsia="Times New Roman" w:hAnsi="Verdana" w:cs="Times New Roman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15"/>
    <w:pPr>
      <w:spacing w:after="0" w:line="240" w:lineRule="auto"/>
      <w:jc w:val="right"/>
    </w:pPr>
    <w:rPr>
      <w:rFonts w:ascii="Verdana" w:eastAsia="Times New Roman" w:hAnsi="Verdana" w:cs="Times New Roman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lbpd@aad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lbpd@aad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Bickford</dc:creator>
  <cp:lastModifiedBy>Tonia Bickford</cp:lastModifiedBy>
  <cp:revision>1</cp:revision>
  <dcterms:created xsi:type="dcterms:W3CDTF">2012-08-29T15:42:00Z</dcterms:created>
  <dcterms:modified xsi:type="dcterms:W3CDTF">2012-08-29T15:43:00Z</dcterms:modified>
</cp:coreProperties>
</file>