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E0B10" w14:textId="77777777" w:rsidR="00BD262B" w:rsidRPr="00FD69EF" w:rsidRDefault="00515B9E">
      <w:pPr>
        <w:rPr>
          <w:rFonts w:ascii="Arial" w:hAnsi="Arial" w:cs="Arial"/>
          <w:sz w:val="24"/>
          <w:szCs w:val="24"/>
          <w:u w:val="single"/>
        </w:rPr>
      </w:pPr>
      <w:r w:rsidRPr="00FD69EF">
        <w:rPr>
          <w:rFonts w:ascii="Arial" w:hAnsi="Arial" w:cs="Arial"/>
          <w:sz w:val="24"/>
          <w:szCs w:val="24"/>
          <w:u w:val="single"/>
        </w:rPr>
        <w:t>Southern Conference Business Meeting</w:t>
      </w:r>
    </w:p>
    <w:p w14:paraId="2EAF76F9" w14:textId="690DCBB1" w:rsidR="00515B9E" w:rsidRPr="00FD69EF" w:rsidRDefault="00515B9E">
      <w:pPr>
        <w:rPr>
          <w:rFonts w:ascii="Arial" w:hAnsi="Arial" w:cs="Arial"/>
          <w:sz w:val="24"/>
          <w:szCs w:val="24"/>
        </w:rPr>
      </w:pPr>
      <w:r w:rsidRPr="00FD69EF">
        <w:rPr>
          <w:rFonts w:ascii="Arial" w:hAnsi="Arial" w:cs="Arial"/>
          <w:sz w:val="24"/>
          <w:szCs w:val="24"/>
        </w:rPr>
        <w:t xml:space="preserve">Nashville, TN </w:t>
      </w:r>
      <w:r w:rsidR="00FD69EF">
        <w:rPr>
          <w:rFonts w:ascii="Arial" w:hAnsi="Arial" w:cs="Arial"/>
          <w:sz w:val="24"/>
          <w:szCs w:val="24"/>
        </w:rPr>
        <w:t xml:space="preserve">   </w:t>
      </w:r>
      <w:r w:rsidR="00FD69EF" w:rsidRPr="00FD69EF">
        <w:rPr>
          <w:rFonts w:ascii="Arial" w:hAnsi="Arial" w:cs="Arial"/>
          <w:sz w:val="24"/>
          <w:szCs w:val="24"/>
        </w:rPr>
        <w:t>June 2018</w:t>
      </w:r>
    </w:p>
    <w:p w14:paraId="5A36BC8E" w14:textId="56935559" w:rsidR="00FD69EF" w:rsidRPr="00FD69EF" w:rsidRDefault="00FD69EF">
      <w:pPr>
        <w:rPr>
          <w:rFonts w:ascii="Arial" w:hAnsi="Arial" w:cs="Arial"/>
          <w:sz w:val="24"/>
          <w:szCs w:val="24"/>
        </w:rPr>
      </w:pPr>
      <w:r w:rsidRPr="00FD69EF">
        <w:rPr>
          <w:rFonts w:ascii="Arial" w:hAnsi="Arial" w:cs="Arial"/>
          <w:sz w:val="24"/>
          <w:szCs w:val="24"/>
        </w:rPr>
        <w:t>Agenda</w:t>
      </w:r>
    </w:p>
    <w:p w14:paraId="6D3E29E5" w14:textId="04DA2BFC" w:rsidR="00FD69EF" w:rsidRPr="00FD69EF" w:rsidRDefault="00FD69EF">
      <w:pPr>
        <w:rPr>
          <w:rFonts w:ascii="Arial" w:hAnsi="Arial" w:cs="Arial"/>
          <w:sz w:val="24"/>
          <w:szCs w:val="24"/>
        </w:rPr>
      </w:pPr>
    </w:p>
    <w:p w14:paraId="40D60457" w14:textId="3B674855" w:rsidR="00FD69EF" w:rsidRPr="00FD69EF" w:rsidRDefault="00FD69EF" w:rsidP="00FD69E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D69EF">
        <w:rPr>
          <w:rFonts w:ascii="Arial" w:hAnsi="Arial" w:cs="Arial"/>
          <w:sz w:val="24"/>
          <w:szCs w:val="24"/>
        </w:rPr>
        <w:t>Welcome and Introductions</w:t>
      </w:r>
    </w:p>
    <w:p w14:paraId="044EBC66" w14:textId="0D6A17C6" w:rsidR="00FD69EF" w:rsidRPr="00FD69EF" w:rsidRDefault="00FD69EF" w:rsidP="00FD69E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D69EF">
        <w:rPr>
          <w:rFonts w:ascii="Arial" w:hAnsi="Arial" w:cs="Arial"/>
          <w:sz w:val="24"/>
          <w:szCs w:val="24"/>
        </w:rPr>
        <w:t>New Members</w:t>
      </w:r>
    </w:p>
    <w:p w14:paraId="3A1ECDE3" w14:textId="78014824" w:rsidR="00FD69EF" w:rsidRPr="00FD69EF" w:rsidRDefault="00FD69EF" w:rsidP="00FD69E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D69EF">
        <w:rPr>
          <w:rFonts w:ascii="Arial" w:hAnsi="Arial" w:cs="Arial"/>
          <w:sz w:val="24"/>
          <w:szCs w:val="24"/>
        </w:rPr>
        <w:t>Introduce Executive Board Members</w:t>
      </w:r>
    </w:p>
    <w:p w14:paraId="64397EE4" w14:textId="263F3C9F" w:rsidR="00FD69EF" w:rsidRPr="00FD69EF" w:rsidRDefault="00FD69EF" w:rsidP="00FD69E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D69EF">
        <w:rPr>
          <w:rFonts w:ascii="Arial" w:hAnsi="Arial" w:cs="Arial"/>
          <w:sz w:val="24"/>
          <w:szCs w:val="24"/>
        </w:rPr>
        <w:t>President</w:t>
      </w:r>
    </w:p>
    <w:p w14:paraId="6AED4E18" w14:textId="0051E38F" w:rsidR="00FD69EF" w:rsidRPr="00FD69EF" w:rsidRDefault="00FD69EF" w:rsidP="00FD69E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D69EF">
        <w:rPr>
          <w:rFonts w:ascii="Arial" w:hAnsi="Arial" w:cs="Arial"/>
          <w:sz w:val="24"/>
          <w:szCs w:val="24"/>
        </w:rPr>
        <w:t>Vice President</w:t>
      </w:r>
    </w:p>
    <w:p w14:paraId="6093A1B7" w14:textId="49D12893" w:rsidR="00FD69EF" w:rsidRPr="00FD69EF" w:rsidRDefault="00FD69EF" w:rsidP="00FD69E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D69EF">
        <w:rPr>
          <w:rFonts w:ascii="Arial" w:hAnsi="Arial" w:cs="Arial"/>
          <w:sz w:val="24"/>
          <w:szCs w:val="24"/>
        </w:rPr>
        <w:t>Past President</w:t>
      </w:r>
    </w:p>
    <w:p w14:paraId="780E6A36" w14:textId="09C78DEE" w:rsidR="00FD69EF" w:rsidRPr="00FD69EF" w:rsidRDefault="00FD69EF" w:rsidP="00FD69E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D69EF">
        <w:rPr>
          <w:rFonts w:ascii="Arial" w:hAnsi="Arial" w:cs="Arial"/>
          <w:sz w:val="24"/>
          <w:szCs w:val="24"/>
        </w:rPr>
        <w:t>Secretary</w:t>
      </w:r>
    </w:p>
    <w:p w14:paraId="479C9151" w14:textId="1DACFEA2" w:rsidR="00FD69EF" w:rsidRPr="00FD69EF" w:rsidRDefault="00FD69EF" w:rsidP="00FD69E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D69EF">
        <w:rPr>
          <w:rFonts w:ascii="Arial" w:hAnsi="Arial" w:cs="Arial"/>
          <w:sz w:val="24"/>
          <w:szCs w:val="24"/>
        </w:rPr>
        <w:t>Treasurer</w:t>
      </w:r>
    </w:p>
    <w:p w14:paraId="5FB108B7" w14:textId="16ADB2C6" w:rsidR="0094257B" w:rsidRDefault="00FD69EF" w:rsidP="00FD69E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E4012">
        <w:rPr>
          <w:rFonts w:ascii="Arial" w:hAnsi="Arial" w:cs="Arial"/>
          <w:sz w:val="24"/>
          <w:szCs w:val="24"/>
        </w:rPr>
        <w:t>Members-at-large</w:t>
      </w:r>
      <w:r w:rsidR="008E4012">
        <w:rPr>
          <w:rFonts w:ascii="Arial" w:hAnsi="Arial" w:cs="Arial"/>
          <w:sz w:val="24"/>
          <w:szCs w:val="24"/>
        </w:rPr>
        <w:t xml:space="preserve"> </w:t>
      </w:r>
    </w:p>
    <w:p w14:paraId="506C51FE" w14:textId="595C0EF8" w:rsidR="00FD69EF" w:rsidRPr="00FD69EF" w:rsidRDefault="00FD69EF" w:rsidP="00FD69E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D69EF">
        <w:rPr>
          <w:rFonts w:ascii="Arial" w:hAnsi="Arial" w:cs="Arial"/>
          <w:sz w:val="24"/>
          <w:szCs w:val="24"/>
        </w:rPr>
        <w:t>Review and Approval of Minutes</w:t>
      </w:r>
    </w:p>
    <w:p w14:paraId="4147C2FA" w14:textId="1179DBF2" w:rsidR="0094257B" w:rsidRPr="0094257B" w:rsidRDefault="00FD69EF" w:rsidP="0094257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D69EF">
        <w:rPr>
          <w:rFonts w:ascii="Arial" w:hAnsi="Arial" w:cs="Arial"/>
          <w:sz w:val="24"/>
          <w:szCs w:val="24"/>
        </w:rPr>
        <w:t>Treasurer’s Report</w:t>
      </w:r>
    </w:p>
    <w:p w14:paraId="6BD77CBC" w14:textId="0A58848C" w:rsidR="00FD69EF" w:rsidRPr="00FD69EF" w:rsidRDefault="00FD69EF" w:rsidP="00FD69E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D69EF">
        <w:rPr>
          <w:rFonts w:ascii="Arial" w:hAnsi="Arial" w:cs="Arial"/>
          <w:sz w:val="24"/>
          <w:szCs w:val="24"/>
        </w:rPr>
        <w:t>National Committee Updates</w:t>
      </w:r>
    </w:p>
    <w:p w14:paraId="00E19B99" w14:textId="4743FB5D" w:rsidR="00FD69EF" w:rsidRPr="00FD69EF" w:rsidRDefault="00FD69EF" w:rsidP="00FD69E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D69EF">
        <w:rPr>
          <w:rFonts w:ascii="Arial" w:hAnsi="Arial" w:cs="Arial"/>
          <w:sz w:val="24"/>
          <w:szCs w:val="24"/>
        </w:rPr>
        <w:t>Audio Equipment Advisory Committee</w:t>
      </w:r>
    </w:p>
    <w:p w14:paraId="160EFDDF" w14:textId="393C0A46" w:rsidR="00FD69EF" w:rsidRPr="00FD69EF" w:rsidRDefault="00FD69EF" w:rsidP="00FD69E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D69EF">
        <w:rPr>
          <w:rFonts w:ascii="Arial" w:hAnsi="Arial" w:cs="Arial"/>
          <w:sz w:val="24"/>
          <w:szCs w:val="24"/>
        </w:rPr>
        <w:t>Collection Development Advisory Group</w:t>
      </w:r>
    </w:p>
    <w:p w14:paraId="60944141" w14:textId="2AAE675A" w:rsidR="00FD69EF" w:rsidRPr="0094257B" w:rsidRDefault="00FD69EF" w:rsidP="00FD69E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D69EF">
        <w:rPr>
          <w:rFonts w:ascii="Arial" w:hAnsi="Arial" w:cs="Arial"/>
          <w:sz w:val="24"/>
          <w:szCs w:val="24"/>
        </w:rPr>
        <w:t>Public Education Advisory Committee</w:t>
      </w:r>
    </w:p>
    <w:p w14:paraId="5B2210A8" w14:textId="2B1E0E8A" w:rsidR="00FD69EF" w:rsidRPr="00FD69EF" w:rsidRDefault="00FD69EF" w:rsidP="00FD69E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D69EF">
        <w:rPr>
          <w:rFonts w:ascii="Arial" w:hAnsi="Arial" w:cs="Arial"/>
          <w:sz w:val="24"/>
          <w:szCs w:val="24"/>
        </w:rPr>
        <w:t>Retirement</w:t>
      </w:r>
    </w:p>
    <w:p w14:paraId="3B209D13" w14:textId="2CB9052C" w:rsidR="00FD69EF" w:rsidRDefault="00FD69EF" w:rsidP="00FD69E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D69EF">
        <w:rPr>
          <w:rFonts w:ascii="Arial" w:hAnsi="Arial" w:cs="Arial"/>
          <w:sz w:val="24"/>
          <w:szCs w:val="24"/>
        </w:rPr>
        <w:t>Resolutions</w:t>
      </w:r>
    </w:p>
    <w:p w14:paraId="5A0FEF05" w14:textId="421DB409" w:rsidR="008E4012" w:rsidRDefault="008E4012" w:rsidP="008E401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Certification of Eligibility for Reading Disability</w:t>
      </w:r>
    </w:p>
    <w:p w14:paraId="3051830F" w14:textId="7629118F" w:rsidR="008E4012" w:rsidRPr="00FD69EF" w:rsidRDefault="008E4012" w:rsidP="008E401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Excusing overdue MOC’s</w:t>
      </w:r>
    </w:p>
    <w:p w14:paraId="510838EF" w14:textId="78212ED5" w:rsidR="00FD69EF" w:rsidRPr="00FD69EF" w:rsidRDefault="00FD69EF" w:rsidP="00FD69E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D69EF">
        <w:rPr>
          <w:rFonts w:ascii="Arial" w:hAnsi="Arial" w:cs="Arial"/>
          <w:sz w:val="24"/>
          <w:szCs w:val="24"/>
        </w:rPr>
        <w:t>Discussion of 2019 Regional Conference</w:t>
      </w:r>
      <w:bookmarkStart w:id="0" w:name="_GoBack"/>
      <w:bookmarkEnd w:id="0"/>
    </w:p>
    <w:p w14:paraId="02E0FA1B" w14:textId="77777777" w:rsidR="008E4012" w:rsidRDefault="00FD69EF" w:rsidP="008E401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E4012">
        <w:rPr>
          <w:rFonts w:ascii="Arial" w:hAnsi="Arial" w:cs="Arial"/>
          <w:sz w:val="24"/>
          <w:szCs w:val="24"/>
        </w:rPr>
        <w:t>Speaker ideas</w:t>
      </w:r>
    </w:p>
    <w:p w14:paraId="4F417DBC" w14:textId="670F81AF" w:rsidR="008E4012" w:rsidRDefault="008E4012" w:rsidP="008E401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 Committee/Joint with Western Conference</w:t>
      </w:r>
    </w:p>
    <w:p w14:paraId="134AA50C" w14:textId="0BE79B67" w:rsidR="00FD69EF" w:rsidRPr="008E4012" w:rsidRDefault="00FD69EF" w:rsidP="00FD69E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E4012">
        <w:rPr>
          <w:rFonts w:ascii="Arial" w:hAnsi="Arial" w:cs="Arial"/>
          <w:sz w:val="24"/>
          <w:szCs w:val="24"/>
        </w:rPr>
        <w:t>Other Business</w:t>
      </w:r>
    </w:p>
    <w:p w14:paraId="06876448" w14:textId="1AFCC3BB" w:rsidR="00FD69EF" w:rsidRPr="00FD69EF" w:rsidRDefault="00FD69EF" w:rsidP="00FD69EF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D69EF">
        <w:rPr>
          <w:rFonts w:ascii="Arial" w:hAnsi="Arial" w:cs="Arial"/>
          <w:sz w:val="24"/>
          <w:szCs w:val="24"/>
        </w:rPr>
        <w:t>Other discussion, nominations and elections</w:t>
      </w:r>
    </w:p>
    <w:p w14:paraId="6E4CD08C" w14:textId="37CE1F27" w:rsidR="00FD69EF" w:rsidRPr="00FD69EF" w:rsidRDefault="00FD69EF" w:rsidP="00FD69E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D69EF">
        <w:rPr>
          <w:rFonts w:ascii="Arial" w:hAnsi="Arial" w:cs="Arial"/>
          <w:sz w:val="24"/>
          <w:szCs w:val="24"/>
        </w:rPr>
        <w:t>Adjournment</w:t>
      </w:r>
    </w:p>
    <w:p w14:paraId="393765F4" w14:textId="77777777" w:rsidR="00FD69EF" w:rsidRPr="00FD69EF" w:rsidRDefault="00FD69EF" w:rsidP="00FD69EF">
      <w:pPr>
        <w:rPr>
          <w:rFonts w:ascii="Arial" w:hAnsi="Arial" w:cs="Arial"/>
          <w:sz w:val="24"/>
          <w:szCs w:val="24"/>
        </w:rPr>
      </w:pPr>
    </w:p>
    <w:sectPr w:rsidR="00FD69EF" w:rsidRPr="00FD69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C27BF"/>
    <w:multiLevelType w:val="hybridMultilevel"/>
    <w:tmpl w:val="8DDC9EF2"/>
    <w:lvl w:ilvl="0" w:tplc="D8E42C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790C1C"/>
    <w:multiLevelType w:val="hybridMultilevel"/>
    <w:tmpl w:val="21E84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74F84"/>
    <w:multiLevelType w:val="hybridMultilevel"/>
    <w:tmpl w:val="58727138"/>
    <w:lvl w:ilvl="0" w:tplc="C4662F9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2FF608D"/>
    <w:multiLevelType w:val="hybridMultilevel"/>
    <w:tmpl w:val="01346E2C"/>
    <w:lvl w:ilvl="0" w:tplc="D2C8D9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513445"/>
    <w:multiLevelType w:val="hybridMultilevel"/>
    <w:tmpl w:val="69D48A76"/>
    <w:lvl w:ilvl="0" w:tplc="C0DC3D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B15321"/>
    <w:multiLevelType w:val="hybridMultilevel"/>
    <w:tmpl w:val="1690026A"/>
    <w:lvl w:ilvl="0" w:tplc="FE22E5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B9E"/>
    <w:rsid w:val="003A149E"/>
    <w:rsid w:val="00515B9E"/>
    <w:rsid w:val="008E4012"/>
    <w:rsid w:val="0094257B"/>
    <w:rsid w:val="00BD262B"/>
    <w:rsid w:val="00FD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8A2B8"/>
  <w15:chartTrackingRefBased/>
  <w15:docId w15:val="{69393783-7B29-450C-A868-DE900E2F7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Shellie Zeigler MLC</dc:creator>
  <cp:keywords/>
  <dc:description/>
  <cp:lastModifiedBy>Herndon, Pat</cp:lastModifiedBy>
  <cp:revision>4</cp:revision>
  <dcterms:created xsi:type="dcterms:W3CDTF">2018-05-16T16:25:00Z</dcterms:created>
  <dcterms:modified xsi:type="dcterms:W3CDTF">2018-06-04T13:37:00Z</dcterms:modified>
</cp:coreProperties>
</file>